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AE9" w:rsidRPr="003312CF" w:rsidRDefault="00690AE9" w:rsidP="007F78D5">
      <w:pPr>
        <w:jc w:val="both"/>
        <w:rPr>
          <w:rFonts w:ascii="Times New Roman" w:hAnsi="Times New Roman"/>
          <w:sz w:val="24"/>
          <w:szCs w:val="24"/>
        </w:rPr>
      </w:pPr>
      <w:bookmarkStart w:id="0" w:name="_GoBack"/>
      <w:bookmarkEnd w:id="0"/>
    </w:p>
    <w:tbl>
      <w:tblPr>
        <w:tblpPr w:leftFromText="180" w:rightFromText="180" w:vertAnchor="page" w:horzAnchor="margin" w:tblpY="3901"/>
        <w:tblW w:w="0" w:type="auto"/>
        <w:tblLayout w:type="fixed"/>
        <w:tblLook w:val="01E0" w:firstRow="1" w:lastRow="1" w:firstColumn="1" w:lastColumn="1" w:noHBand="0" w:noVBand="0"/>
      </w:tblPr>
      <w:tblGrid>
        <w:gridCol w:w="4253"/>
      </w:tblGrid>
      <w:tr w:rsidR="0075651A" w:rsidRPr="003312CF" w:rsidTr="00D30BD8">
        <w:trPr>
          <w:trHeight w:val="318"/>
        </w:trPr>
        <w:tc>
          <w:tcPr>
            <w:tcW w:w="4253" w:type="dxa"/>
            <w:vAlign w:val="center"/>
          </w:tcPr>
          <w:p w:rsidR="0075651A" w:rsidRPr="00A53AB1" w:rsidRDefault="0075651A" w:rsidP="0075572C">
            <w:pPr>
              <w:spacing w:after="0"/>
              <w:jc w:val="both"/>
              <w:rPr>
                <w:rFonts w:ascii="Times New Roman" w:hAnsi="Times New Roman"/>
                <w:b/>
                <w:sz w:val="24"/>
                <w:szCs w:val="24"/>
                <w:lang w:val="sr-Cyrl-RS"/>
              </w:rPr>
            </w:pPr>
            <w:r w:rsidRPr="003312CF">
              <w:rPr>
                <w:rFonts w:ascii="Times New Roman" w:hAnsi="Times New Roman"/>
                <w:b/>
                <w:sz w:val="24"/>
                <w:szCs w:val="24"/>
                <w:lang w:val="sr-Cyrl-CS"/>
              </w:rPr>
              <w:t>Број</w:t>
            </w:r>
            <w:r w:rsidRPr="003312CF">
              <w:rPr>
                <w:rFonts w:ascii="Times New Roman" w:hAnsi="Times New Roman"/>
                <w:b/>
                <w:sz w:val="24"/>
                <w:szCs w:val="24"/>
              </w:rPr>
              <w:t>:</w:t>
            </w:r>
            <w:r w:rsidR="00A53AB1" w:rsidRPr="00EF2AE3">
              <w:rPr>
                <w:rFonts w:ascii="Times New Roman" w:hAnsi="Times New Roman"/>
                <w:sz w:val="24"/>
                <w:szCs w:val="24"/>
                <w:lang w:val="sr-Cyrl-RS"/>
              </w:rPr>
              <w:t>ОН-000078</w:t>
            </w:r>
            <w:r w:rsidR="00EF2AE3" w:rsidRPr="00EF2AE3">
              <w:rPr>
                <w:rFonts w:ascii="Times New Roman" w:hAnsi="Times New Roman"/>
                <w:sz w:val="24"/>
                <w:szCs w:val="24"/>
              </w:rPr>
              <w:t>-0159/2024</w:t>
            </w:r>
          </w:p>
        </w:tc>
      </w:tr>
      <w:tr w:rsidR="0075651A" w:rsidRPr="003312CF" w:rsidTr="00D30BD8">
        <w:trPr>
          <w:trHeight w:val="318"/>
        </w:trPr>
        <w:tc>
          <w:tcPr>
            <w:tcW w:w="4253" w:type="dxa"/>
            <w:vAlign w:val="center"/>
          </w:tcPr>
          <w:p w:rsidR="0075651A" w:rsidRPr="003312CF" w:rsidRDefault="0075651A" w:rsidP="007F78D5">
            <w:pPr>
              <w:spacing w:after="0"/>
              <w:jc w:val="both"/>
              <w:rPr>
                <w:rFonts w:ascii="Times New Roman" w:hAnsi="Times New Roman"/>
                <w:sz w:val="24"/>
                <w:szCs w:val="24"/>
                <w:lang w:val="sr-Cyrl-CS"/>
              </w:rPr>
            </w:pPr>
            <w:r w:rsidRPr="003312CF">
              <w:rPr>
                <w:rFonts w:ascii="Times New Roman" w:hAnsi="Times New Roman"/>
                <w:sz w:val="24"/>
                <w:szCs w:val="24"/>
                <w:lang w:val="sr-Cyrl-CS"/>
              </w:rPr>
              <w:t>Београд,</w:t>
            </w:r>
            <w:r w:rsidR="00A02A7B">
              <w:rPr>
                <w:rFonts w:ascii="Times New Roman" w:hAnsi="Times New Roman"/>
                <w:sz w:val="24"/>
                <w:szCs w:val="24"/>
                <w:lang w:val="sr-Cyrl-CS"/>
              </w:rPr>
              <w:t xml:space="preserve"> </w:t>
            </w:r>
            <w:r w:rsidR="00710CE7">
              <w:rPr>
                <w:rFonts w:ascii="Times New Roman" w:hAnsi="Times New Roman"/>
                <w:sz w:val="24"/>
                <w:szCs w:val="24"/>
                <w:lang w:val="sr-Latn-RS"/>
              </w:rPr>
              <w:t xml:space="preserve">28. 2. </w:t>
            </w:r>
            <w:r w:rsidR="00710CE7">
              <w:rPr>
                <w:rFonts w:ascii="Times New Roman" w:hAnsi="Times New Roman"/>
                <w:sz w:val="24"/>
                <w:szCs w:val="24"/>
                <w:lang w:val="sr-Cyrl-CS"/>
              </w:rPr>
              <w:t>2024</w:t>
            </w:r>
            <w:r w:rsidRPr="003312CF">
              <w:rPr>
                <w:rFonts w:ascii="Times New Roman" w:hAnsi="Times New Roman"/>
                <w:sz w:val="24"/>
                <w:szCs w:val="24"/>
                <w:lang w:val="sr-Cyrl-CS"/>
              </w:rPr>
              <w:t>.године</w:t>
            </w:r>
          </w:p>
        </w:tc>
      </w:tr>
    </w:tbl>
    <w:p w:rsidR="00CA36E7" w:rsidRPr="003312CF" w:rsidRDefault="00CA36E7" w:rsidP="007F78D5">
      <w:pPr>
        <w:tabs>
          <w:tab w:val="left" w:pos="1440"/>
        </w:tabs>
        <w:spacing w:after="0"/>
        <w:jc w:val="both"/>
        <w:rPr>
          <w:rFonts w:ascii="Times New Roman" w:hAnsi="Times New Roman"/>
          <w:b/>
          <w:sz w:val="24"/>
          <w:szCs w:val="24"/>
          <w:lang w:val="sr-Cyrl-CS"/>
        </w:rPr>
      </w:pPr>
    </w:p>
    <w:p w:rsidR="0019747F" w:rsidRPr="003312CF" w:rsidRDefault="0019747F" w:rsidP="007F78D5">
      <w:pPr>
        <w:spacing w:after="0"/>
        <w:jc w:val="both"/>
        <w:rPr>
          <w:rFonts w:ascii="Times New Roman" w:hAnsi="Times New Roman"/>
          <w:b/>
          <w:bCs/>
          <w:i/>
          <w:color w:val="000000"/>
          <w:sz w:val="24"/>
          <w:szCs w:val="24"/>
        </w:rPr>
      </w:pPr>
    </w:p>
    <w:p w:rsidR="005100A5" w:rsidRPr="00710CE7" w:rsidRDefault="005100A5" w:rsidP="00710CE7">
      <w:pPr>
        <w:spacing w:after="0"/>
        <w:jc w:val="center"/>
        <w:rPr>
          <w:rFonts w:ascii="Times New Roman" w:hAnsi="Times New Roman"/>
          <w:b/>
          <w:i/>
          <w:color w:val="222222"/>
          <w:sz w:val="28"/>
          <w:szCs w:val="28"/>
        </w:rPr>
      </w:pPr>
      <w:r w:rsidRPr="00710CE7">
        <w:rPr>
          <w:rFonts w:ascii="Times New Roman" w:hAnsi="Times New Roman"/>
          <w:b/>
          <w:bCs/>
          <w:i/>
          <w:color w:val="000000"/>
          <w:sz w:val="28"/>
          <w:szCs w:val="28"/>
        </w:rPr>
        <w:t>Годишњи</w:t>
      </w:r>
      <w:r w:rsidR="00A02A7B" w:rsidRPr="00710CE7">
        <w:rPr>
          <w:rFonts w:ascii="Times New Roman" w:hAnsi="Times New Roman"/>
          <w:b/>
          <w:bCs/>
          <w:i/>
          <w:color w:val="000000"/>
          <w:sz w:val="28"/>
          <w:szCs w:val="28"/>
        </w:rPr>
        <w:t xml:space="preserve"> </w:t>
      </w:r>
      <w:r w:rsidRPr="00710CE7">
        <w:rPr>
          <w:rFonts w:ascii="Times New Roman" w:hAnsi="Times New Roman"/>
          <w:b/>
          <w:i/>
          <w:color w:val="222222"/>
          <w:sz w:val="28"/>
          <w:szCs w:val="28"/>
          <w:lang w:val="sr-Latn-CS"/>
        </w:rPr>
        <w:t>извештај о раду и показатељи делотворности</w:t>
      </w:r>
      <w:r w:rsidR="00A02A7B" w:rsidRPr="00710CE7">
        <w:rPr>
          <w:rFonts w:ascii="Times New Roman" w:hAnsi="Times New Roman"/>
          <w:b/>
          <w:i/>
          <w:color w:val="222222"/>
          <w:sz w:val="28"/>
          <w:szCs w:val="28"/>
        </w:rPr>
        <w:t xml:space="preserve"> </w:t>
      </w:r>
      <w:r w:rsidRPr="00710CE7">
        <w:rPr>
          <w:rFonts w:ascii="Times New Roman" w:hAnsi="Times New Roman"/>
          <w:b/>
          <w:i/>
          <w:color w:val="222222"/>
          <w:sz w:val="28"/>
          <w:szCs w:val="28"/>
        </w:rPr>
        <w:t>Одсека за</w:t>
      </w:r>
      <w:r w:rsidRPr="00710CE7">
        <w:rPr>
          <w:rFonts w:ascii="Times New Roman" w:hAnsi="Times New Roman"/>
          <w:b/>
          <w:i/>
          <w:color w:val="222222"/>
          <w:sz w:val="28"/>
          <w:szCs w:val="28"/>
          <w:lang w:val="sr-Latn-CS"/>
        </w:rPr>
        <w:t xml:space="preserve"> надзор</w:t>
      </w:r>
      <w:r w:rsidRPr="00710CE7">
        <w:rPr>
          <w:rFonts w:ascii="Times New Roman" w:hAnsi="Times New Roman"/>
          <w:b/>
          <w:i/>
          <w:color w:val="222222"/>
          <w:sz w:val="28"/>
          <w:szCs w:val="28"/>
        </w:rPr>
        <w:t xml:space="preserve"> Управе </w:t>
      </w:r>
      <w:r w:rsidR="003C0E89" w:rsidRPr="00710CE7">
        <w:rPr>
          <w:rFonts w:ascii="Times New Roman" w:hAnsi="Times New Roman"/>
          <w:b/>
          <w:i/>
          <w:color w:val="222222"/>
          <w:sz w:val="28"/>
          <w:szCs w:val="28"/>
        </w:rPr>
        <w:t>з</w:t>
      </w:r>
      <w:r w:rsidR="00816D2D" w:rsidRPr="00710CE7">
        <w:rPr>
          <w:rFonts w:ascii="Times New Roman" w:hAnsi="Times New Roman"/>
          <w:b/>
          <w:i/>
          <w:color w:val="222222"/>
          <w:sz w:val="28"/>
          <w:szCs w:val="28"/>
        </w:rPr>
        <w:t>а спречавање прања новца за 2023</w:t>
      </w:r>
      <w:r w:rsidRPr="00710CE7">
        <w:rPr>
          <w:rFonts w:ascii="Times New Roman" w:hAnsi="Times New Roman"/>
          <w:b/>
          <w:i/>
          <w:color w:val="222222"/>
          <w:sz w:val="28"/>
          <w:szCs w:val="28"/>
        </w:rPr>
        <w:t>. годину</w:t>
      </w:r>
    </w:p>
    <w:p w:rsidR="006D3EA8" w:rsidRPr="003312CF" w:rsidRDefault="006D3EA8" w:rsidP="007F78D5">
      <w:pPr>
        <w:spacing w:after="0"/>
        <w:jc w:val="both"/>
        <w:rPr>
          <w:rFonts w:ascii="Times New Roman" w:hAnsi="Times New Roman"/>
          <w:color w:val="222222"/>
          <w:sz w:val="24"/>
          <w:szCs w:val="24"/>
        </w:rPr>
      </w:pPr>
    </w:p>
    <w:p w:rsidR="005100A5" w:rsidRPr="003312CF" w:rsidRDefault="005100A5" w:rsidP="006F412E">
      <w:pPr>
        <w:spacing w:after="0"/>
        <w:ind w:firstLine="720"/>
        <w:jc w:val="both"/>
        <w:rPr>
          <w:rFonts w:ascii="Times New Roman" w:hAnsi="Times New Roman"/>
          <w:color w:val="222222"/>
          <w:sz w:val="24"/>
          <w:szCs w:val="24"/>
        </w:rPr>
      </w:pPr>
      <w:r w:rsidRPr="003312CF">
        <w:rPr>
          <w:rFonts w:ascii="Times New Roman" w:hAnsi="Times New Roman"/>
          <w:color w:val="222222"/>
          <w:sz w:val="24"/>
          <w:szCs w:val="24"/>
        </w:rPr>
        <w:t>У складу са чланом 44. Закона о инспекцијском надзору („Службени гласник Републике Србије</w:t>
      </w:r>
      <w:r w:rsidR="00D447F0" w:rsidRPr="003312CF">
        <w:rPr>
          <w:rFonts w:ascii="Times New Roman" w:hAnsi="Times New Roman"/>
          <w:color w:val="222222"/>
          <w:sz w:val="24"/>
          <w:szCs w:val="24"/>
        </w:rPr>
        <w:t>“</w:t>
      </w:r>
      <w:r w:rsidRPr="003312CF">
        <w:rPr>
          <w:rFonts w:ascii="Times New Roman" w:hAnsi="Times New Roman"/>
          <w:color w:val="222222"/>
          <w:sz w:val="24"/>
          <w:szCs w:val="24"/>
        </w:rPr>
        <w:t>, број</w:t>
      </w:r>
      <w:r w:rsidR="00A02A7B">
        <w:rPr>
          <w:rFonts w:ascii="Times New Roman" w:hAnsi="Times New Roman"/>
          <w:color w:val="222222"/>
          <w:sz w:val="24"/>
          <w:szCs w:val="24"/>
        </w:rPr>
        <w:t xml:space="preserve"> </w:t>
      </w:r>
      <w:r w:rsidR="00D447F0" w:rsidRPr="003312CF">
        <w:rPr>
          <w:rFonts w:ascii="Times New Roman" w:hAnsi="Times New Roman"/>
          <w:color w:val="222222"/>
          <w:sz w:val="24"/>
          <w:szCs w:val="24"/>
        </w:rPr>
        <w:t>3</w:t>
      </w:r>
      <w:r w:rsidR="00C01442" w:rsidRPr="003312CF">
        <w:rPr>
          <w:rFonts w:ascii="Times New Roman" w:hAnsi="Times New Roman"/>
          <w:color w:val="222222"/>
          <w:sz w:val="24"/>
          <w:szCs w:val="24"/>
        </w:rPr>
        <w:t>6/15, 44/18 – др. закон и 95/</w:t>
      </w:r>
      <w:r w:rsidR="00D447F0" w:rsidRPr="003312CF">
        <w:rPr>
          <w:rFonts w:ascii="Times New Roman" w:hAnsi="Times New Roman"/>
          <w:color w:val="222222"/>
          <w:sz w:val="24"/>
          <w:szCs w:val="24"/>
        </w:rPr>
        <w:t>18)</w:t>
      </w:r>
      <w:r w:rsidR="00A02A7B">
        <w:rPr>
          <w:rFonts w:ascii="Times New Roman" w:hAnsi="Times New Roman"/>
          <w:color w:val="222222"/>
          <w:sz w:val="24"/>
          <w:szCs w:val="24"/>
        </w:rPr>
        <w:t xml:space="preserve"> </w:t>
      </w:r>
      <w:r w:rsidRPr="003312CF">
        <w:rPr>
          <w:rFonts w:ascii="Times New Roman" w:hAnsi="Times New Roman"/>
          <w:color w:val="222222"/>
          <w:sz w:val="24"/>
          <w:szCs w:val="24"/>
        </w:rPr>
        <w:t xml:space="preserve">Управа за спречавање прања новца, Одсек за надзор доноси </w:t>
      </w:r>
      <w:r w:rsidRPr="003312CF">
        <w:rPr>
          <w:rFonts w:ascii="Times New Roman" w:hAnsi="Times New Roman"/>
          <w:color w:val="222222"/>
          <w:sz w:val="24"/>
          <w:szCs w:val="24"/>
          <w:lang w:val="sr-Latn-CS"/>
        </w:rPr>
        <w:t>Годишњи извештај о раду и показатељ</w:t>
      </w:r>
      <w:r w:rsidRPr="003312CF">
        <w:rPr>
          <w:rFonts w:ascii="Times New Roman" w:hAnsi="Times New Roman"/>
          <w:color w:val="222222"/>
          <w:sz w:val="24"/>
          <w:szCs w:val="24"/>
        </w:rPr>
        <w:t>е</w:t>
      </w:r>
      <w:r w:rsidRPr="003312CF">
        <w:rPr>
          <w:rFonts w:ascii="Times New Roman" w:hAnsi="Times New Roman"/>
          <w:color w:val="222222"/>
          <w:sz w:val="24"/>
          <w:szCs w:val="24"/>
          <w:lang w:val="sr-Latn-CS"/>
        </w:rPr>
        <w:t xml:space="preserve"> делотворности </w:t>
      </w:r>
      <w:r w:rsidRPr="003312CF">
        <w:rPr>
          <w:rFonts w:ascii="Times New Roman" w:hAnsi="Times New Roman"/>
          <w:color w:val="222222"/>
          <w:sz w:val="24"/>
          <w:szCs w:val="24"/>
        </w:rPr>
        <w:t>Одсека за</w:t>
      </w:r>
      <w:r w:rsidRPr="003312CF">
        <w:rPr>
          <w:rFonts w:ascii="Times New Roman" w:hAnsi="Times New Roman"/>
          <w:color w:val="222222"/>
          <w:sz w:val="24"/>
          <w:szCs w:val="24"/>
          <w:lang w:val="sr-Latn-CS"/>
        </w:rPr>
        <w:t xml:space="preserve"> надзор</w:t>
      </w:r>
      <w:r w:rsidRPr="003312CF">
        <w:rPr>
          <w:rFonts w:ascii="Times New Roman" w:hAnsi="Times New Roman"/>
          <w:color w:val="222222"/>
          <w:sz w:val="24"/>
          <w:szCs w:val="24"/>
        </w:rPr>
        <w:t xml:space="preserve"> Управе </w:t>
      </w:r>
      <w:r w:rsidR="00D77D25" w:rsidRPr="003312CF">
        <w:rPr>
          <w:rFonts w:ascii="Times New Roman" w:hAnsi="Times New Roman"/>
          <w:color w:val="222222"/>
          <w:sz w:val="24"/>
          <w:szCs w:val="24"/>
        </w:rPr>
        <w:t>з</w:t>
      </w:r>
      <w:r w:rsidR="00965053">
        <w:rPr>
          <w:rFonts w:ascii="Times New Roman" w:hAnsi="Times New Roman"/>
          <w:color w:val="222222"/>
          <w:sz w:val="24"/>
          <w:szCs w:val="24"/>
        </w:rPr>
        <w:t>а спречавање прања новца за 2023</w:t>
      </w:r>
      <w:r w:rsidRPr="003312CF">
        <w:rPr>
          <w:rFonts w:ascii="Times New Roman" w:hAnsi="Times New Roman"/>
          <w:color w:val="222222"/>
          <w:sz w:val="24"/>
          <w:szCs w:val="24"/>
        </w:rPr>
        <w:t>. годину.</w:t>
      </w:r>
    </w:p>
    <w:p w:rsidR="00BC1FE4" w:rsidRPr="003312CF" w:rsidRDefault="00BC1FE4" w:rsidP="007F78D5">
      <w:pPr>
        <w:spacing w:after="0"/>
        <w:jc w:val="both"/>
        <w:rPr>
          <w:rFonts w:ascii="Times New Roman" w:hAnsi="Times New Roman"/>
          <w:color w:val="222222"/>
          <w:sz w:val="24"/>
          <w:szCs w:val="24"/>
        </w:rPr>
      </w:pPr>
    </w:p>
    <w:p w:rsidR="005100A5" w:rsidRPr="003312CF" w:rsidRDefault="005100A5" w:rsidP="007F78D5">
      <w:pPr>
        <w:pStyle w:val="ListParagraph"/>
        <w:numPr>
          <w:ilvl w:val="0"/>
          <w:numId w:val="11"/>
        </w:numPr>
        <w:spacing w:line="276" w:lineRule="auto"/>
        <w:ind w:left="0"/>
        <w:rPr>
          <w:rFonts w:ascii="Times New Roman" w:hAnsi="Times New Roman"/>
          <w:b/>
          <w:i/>
          <w:color w:val="222222"/>
          <w:sz w:val="24"/>
          <w:szCs w:val="24"/>
        </w:rPr>
      </w:pPr>
      <w:r w:rsidRPr="003312CF">
        <w:rPr>
          <w:rFonts w:ascii="Times New Roman" w:hAnsi="Times New Roman"/>
          <w:b/>
          <w:i/>
          <w:color w:val="222222"/>
          <w:sz w:val="24"/>
          <w:szCs w:val="24"/>
        </w:rPr>
        <w:t>Број спречених или битно умањених вероватних наста</w:t>
      </w:r>
      <w:r w:rsidR="0050043A" w:rsidRPr="003312CF">
        <w:rPr>
          <w:rFonts w:ascii="Times New Roman" w:hAnsi="Times New Roman"/>
          <w:b/>
          <w:i/>
          <w:color w:val="222222"/>
          <w:sz w:val="24"/>
          <w:szCs w:val="24"/>
        </w:rPr>
        <w:t>нака штетних последица по законом</w:t>
      </w:r>
      <w:r w:rsidRPr="003312CF">
        <w:rPr>
          <w:rFonts w:ascii="Times New Roman" w:hAnsi="Times New Roman"/>
          <w:b/>
          <w:i/>
          <w:color w:val="222222"/>
          <w:sz w:val="24"/>
          <w:szCs w:val="24"/>
        </w:rPr>
        <w:t xml:space="preserve"> заштићена добра, права и интересе (п</w:t>
      </w:r>
      <w:r w:rsidR="00AA02C6" w:rsidRPr="003312CF">
        <w:rPr>
          <w:rFonts w:ascii="Times New Roman" w:hAnsi="Times New Roman"/>
          <w:b/>
          <w:i/>
          <w:color w:val="222222"/>
          <w:sz w:val="24"/>
          <w:szCs w:val="24"/>
        </w:rPr>
        <w:t>ревентивно деловање инспекције)</w:t>
      </w:r>
    </w:p>
    <w:p w:rsidR="00E34032" w:rsidRPr="003312CF" w:rsidRDefault="00E34032" w:rsidP="007F78D5">
      <w:pPr>
        <w:pStyle w:val="ListParagraph"/>
        <w:spacing w:line="276" w:lineRule="auto"/>
        <w:ind w:left="0" w:firstLine="0"/>
        <w:rPr>
          <w:rFonts w:ascii="Times New Roman" w:hAnsi="Times New Roman"/>
          <w:b/>
          <w:i/>
          <w:color w:val="222222"/>
          <w:sz w:val="24"/>
          <w:szCs w:val="24"/>
        </w:rPr>
      </w:pPr>
    </w:p>
    <w:p w:rsidR="00A10960" w:rsidRDefault="006F412E" w:rsidP="007F78D5">
      <w:pPr>
        <w:tabs>
          <w:tab w:val="left" w:pos="0"/>
        </w:tabs>
        <w:spacing w:after="0"/>
        <w:jc w:val="both"/>
        <w:rPr>
          <w:rFonts w:ascii="Times New Roman" w:hAnsi="Times New Roman"/>
          <w:sz w:val="24"/>
          <w:szCs w:val="24"/>
          <w:lang w:val="sr-Cyrl-CS"/>
        </w:rPr>
      </w:pPr>
      <w:r>
        <w:rPr>
          <w:rFonts w:ascii="Times New Roman" w:hAnsi="Times New Roman"/>
          <w:sz w:val="24"/>
          <w:szCs w:val="24"/>
          <w:lang w:val="sr-Cyrl-CS"/>
        </w:rPr>
        <w:tab/>
      </w:r>
      <w:r w:rsidR="00965053">
        <w:rPr>
          <w:rFonts w:ascii="Times New Roman" w:hAnsi="Times New Roman"/>
          <w:sz w:val="24"/>
          <w:szCs w:val="24"/>
          <w:lang w:val="sr-Cyrl-CS"/>
        </w:rPr>
        <w:t>У 2023</w:t>
      </w:r>
      <w:r w:rsidR="005100A5" w:rsidRPr="003312CF">
        <w:rPr>
          <w:rFonts w:ascii="Times New Roman" w:hAnsi="Times New Roman"/>
          <w:sz w:val="24"/>
          <w:szCs w:val="24"/>
          <w:lang w:val="sr-Cyrl-CS"/>
        </w:rPr>
        <w:t xml:space="preserve">. години Управа за спречавање прања новца </w:t>
      </w:r>
      <w:r w:rsidR="0055292B" w:rsidRPr="003312CF">
        <w:rPr>
          <w:rFonts w:ascii="Times New Roman" w:hAnsi="Times New Roman"/>
          <w:sz w:val="24"/>
          <w:szCs w:val="24"/>
          <w:lang w:val="sr-Cyrl-CS"/>
        </w:rPr>
        <w:t xml:space="preserve">је вршила посредну контролу над </w:t>
      </w:r>
      <w:r w:rsidR="00CB6B15">
        <w:rPr>
          <w:rFonts w:ascii="Times New Roman" w:hAnsi="Times New Roman"/>
          <w:sz w:val="24"/>
          <w:szCs w:val="24"/>
          <w:lang w:val="sr-Latn-RS"/>
        </w:rPr>
        <w:t>315</w:t>
      </w:r>
      <w:r w:rsidR="00210CAE" w:rsidRPr="003312CF">
        <w:rPr>
          <w:rFonts w:ascii="Times New Roman" w:hAnsi="Times New Roman"/>
          <w:sz w:val="24"/>
          <w:szCs w:val="24"/>
          <w:lang w:val="sr-Cyrl-CS"/>
        </w:rPr>
        <w:t xml:space="preserve"> предузетника и </w:t>
      </w:r>
      <w:r w:rsidR="00E02FAB" w:rsidRPr="003312CF">
        <w:rPr>
          <w:rFonts w:ascii="Times New Roman" w:hAnsi="Times New Roman"/>
          <w:sz w:val="24"/>
          <w:szCs w:val="24"/>
          <w:lang w:val="sr-Cyrl-CS"/>
        </w:rPr>
        <w:t>правних лица који</w:t>
      </w:r>
      <w:r w:rsidR="005100A5" w:rsidRPr="003312CF">
        <w:rPr>
          <w:rFonts w:ascii="Times New Roman" w:hAnsi="Times New Roman"/>
          <w:sz w:val="24"/>
          <w:szCs w:val="24"/>
          <w:lang w:val="sr-Cyrl-CS"/>
        </w:rPr>
        <w:t xml:space="preserve"> се баве пружањем рачуноводствених услуга</w:t>
      </w:r>
      <w:r w:rsidR="00A02A7B">
        <w:rPr>
          <w:rFonts w:ascii="Times New Roman" w:hAnsi="Times New Roman"/>
          <w:sz w:val="24"/>
          <w:szCs w:val="24"/>
          <w:lang w:val="sr-Cyrl-CS"/>
        </w:rPr>
        <w:t xml:space="preserve"> </w:t>
      </w:r>
      <w:r w:rsidR="005100A5" w:rsidRPr="003312CF">
        <w:rPr>
          <w:rFonts w:ascii="Times New Roman" w:hAnsi="Times New Roman"/>
          <w:sz w:val="24"/>
          <w:szCs w:val="24"/>
          <w:lang w:val="sr-Cyrl-CS"/>
        </w:rPr>
        <w:t xml:space="preserve">и </w:t>
      </w:r>
      <w:r w:rsidR="00CB6B15">
        <w:rPr>
          <w:rFonts w:ascii="Times New Roman" w:hAnsi="Times New Roman"/>
          <w:sz w:val="24"/>
          <w:szCs w:val="24"/>
        </w:rPr>
        <w:t>17</w:t>
      </w:r>
      <w:r w:rsidR="005100A5" w:rsidRPr="003312CF">
        <w:rPr>
          <w:rFonts w:ascii="Times New Roman" w:hAnsi="Times New Roman"/>
          <w:sz w:val="24"/>
          <w:szCs w:val="24"/>
          <w:lang w:val="sr-Cyrl-CS"/>
        </w:rPr>
        <w:t xml:space="preserve"> факторинг друштава.</w:t>
      </w:r>
      <w:r w:rsidR="00A02A7B">
        <w:rPr>
          <w:rFonts w:ascii="Times New Roman" w:hAnsi="Times New Roman"/>
          <w:sz w:val="24"/>
          <w:szCs w:val="24"/>
          <w:lang w:val="sr-Cyrl-CS"/>
        </w:rPr>
        <w:t xml:space="preserve"> </w:t>
      </w:r>
      <w:r w:rsidR="005100A5" w:rsidRPr="003312CF">
        <w:rPr>
          <w:rFonts w:ascii="Times New Roman" w:hAnsi="Times New Roman"/>
          <w:sz w:val="24"/>
          <w:szCs w:val="24"/>
          <w:lang w:val="sr-Cyrl-CS"/>
        </w:rPr>
        <w:t xml:space="preserve">Посредна контрола је вршена слањем и анализом попуњених </w:t>
      </w:r>
      <w:r w:rsidR="00CB6B15" w:rsidRPr="005D10C8">
        <w:rPr>
          <w:rFonts w:ascii="Times New Roman" w:hAnsi="Times New Roman"/>
          <w:sz w:val="24"/>
          <w:szCs w:val="24"/>
          <w:lang w:val="sr-Cyrl-CS"/>
        </w:rPr>
        <w:t xml:space="preserve">Упитника о активностима обвезника у </w:t>
      </w:r>
      <w:r w:rsidR="00CB6B15">
        <w:rPr>
          <w:rFonts w:ascii="Times New Roman" w:hAnsi="Times New Roman"/>
          <w:sz w:val="24"/>
          <w:szCs w:val="24"/>
          <w:lang w:val="sr-Cyrl-CS"/>
        </w:rPr>
        <w:t>области</w:t>
      </w:r>
      <w:r w:rsidR="00CB6B15" w:rsidRPr="005D10C8">
        <w:rPr>
          <w:rFonts w:ascii="Times New Roman" w:hAnsi="Times New Roman"/>
          <w:sz w:val="24"/>
          <w:szCs w:val="24"/>
          <w:lang w:val="sr-Cyrl-CS"/>
        </w:rPr>
        <w:t xml:space="preserve"> спречавања</w:t>
      </w:r>
      <w:r w:rsidR="00CB6B15">
        <w:rPr>
          <w:rFonts w:ascii="Times New Roman" w:hAnsi="Times New Roman"/>
          <w:sz w:val="24"/>
          <w:szCs w:val="24"/>
          <w:lang w:val="sr-Cyrl-CS"/>
        </w:rPr>
        <w:t xml:space="preserve"> и откривања</w:t>
      </w:r>
      <w:r w:rsidR="00CB6B15" w:rsidRPr="005D10C8">
        <w:rPr>
          <w:rFonts w:ascii="Times New Roman" w:hAnsi="Times New Roman"/>
          <w:sz w:val="24"/>
          <w:szCs w:val="24"/>
          <w:lang w:val="sr-Cyrl-CS"/>
        </w:rPr>
        <w:t xml:space="preserve"> прања новца и финансирања тероризма</w:t>
      </w:r>
      <w:r w:rsidR="005100A5" w:rsidRPr="003312CF">
        <w:rPr>
          <w:rFonts w:ascii="Times New Roman" w:hAnsi="Times New Roman"/>
          <w:sz w:val="24"/>
          <w:szCs w:val="24"/>
          <w:lang w:val="sr-Cyrl-CS"/>
        </w:rPr>
        <w:t xml:space="preserve">. Посредна контрола </w:t>
      </w:r>
      <w:r w:rsidR="00CB6B15">
        <w:rPr>
          <w:rFonts w:ascii="Times New Roman" w:hAnsi="Times New Roman"/>
          <w:sz w:val="24"/>
          <w:szCs w:val="24"/>
          <w:lang w:val="sr-Cyrl-CS"/>
        </w:rPr>
        <w:t>је у току 2023</w:t>
      </w:r>
      <w:r w:rsidR="00E02FAB" w:rsidRPr="003312CF">
        <w:rPr>
          <w:rFonts w:ascii="Times New Roman" w:hAnsi="Times New Roman"/>
          <w:sz w:val="24"/>
          <w:szCs w:val="24"/>
          <w:lang w:val="sr-Cyrl-CS"/>
        </w:rPr>
        <w:t>. године завршена</w:t>
      </w:r>
      <w:r w:rsidR="00A02A7B">
        <w:rPr>
          <w:rFonts w:ascii="Times New Roman" w:hAnsi="Times New Roman"/>
          <w:sz w:val="24"/>
          <w:szCs w:val="24"/>
          <w:lang w:val="sr-Cyrl-CS"/>
        </w:rPr>
        <w:t xml:space="preserve"> </w:t>
      </w:r>
      <w:r w:rsidR="00A10960" w:rsidRPr="00BB74ED">
        <w:rPr>
          <w:rFonts w:ascii="Times New Roman" w:hAnsi="Times New Roman"/>
          <w:sz w:val="24"/>
          <w:szCs w:val="24"/>
          <w:lang w:val="sr-Cyrl-CS"/>
        </w:rPr>
        <w:t xml:space="preserve">код свих </w:t>
      </w:r>
      <w:r w:rsidR="00A10960" w:rsidRPr="00BB74ED">
        <w:rPr>
          <w:rFonts w:ascii="Times New Roman" w:hAnsi="Times New Roman"/>
          <w:sz w:val="24"/>
          <w:szCs w:val="24"/>
          <w:lang w:val="sr-Cyrl-RS"/>
        </w:rPr>
        <w:t>315 посредно контролисаних</w:t>
      </w:r>
      <w:r w:rsidR="00A10960" w:rsidRPr="00BB74ED">
        <w:rPr>
          <w:rFonts w:ascii="Times New Roman" w:hAnsi="Times New Roman"/>
          <w:sz w:val="24"/>
          <w:szCs w:val="24"/>
          <w:lang w:val="en-GB"/>
        </w:rPr>
        <w:t xml:space="preserve"> </w:t>
      </w:r>
      <w:r w:rsidR="00A10960" w:rsidRPr="00BB74ED">
        <w:rPr>
          <w:rFonts w:ascii="Times New Roman" w:hAnsi="Times New Roman"/>
          <w:sz w:val="24"/>
          <w:szCs w:val="24"/>
          <w:lang w:val="sr-Cyrl-CS"/>
        </w:rPr>
        <w:t>рачуновођа</w:t>
      </w:r>
      <w:r w:rsidR="00E02FAB" w:rsidRPr="003312CF">
        <w:rPr>
          <w:rFonts w:ascii="Times New Roman" w:hAnsi="Times New Roman"/>
          <w:sz w:val="24"/>
          <w:szCs w:val="24"/>
          <w:lang w:val="sr-Cyrl-CS"/>
        </w:rPr>
        <w:t xml:space="preserve"> </w:t>
      </w:r>
      <w:r w:rsidR="00FC15D1" w:rsidRPr="003312CF">
        <w:rPr>
          <w:rFonts w:ascii="Times New Roman" w:hAnsi="Times New Roman"/>
          <w:sz w:val="24"/>
          <w:szCs w:val="24"/>
          <w:lang w:val="sr-Cyrl-CS"/>
        </w:rPr>
        <w:t>и над</w:t>
      </w:r>
      <w:r w:rsidR="00A10960">
        <w:rPr>
          <w:rFonts w:ascii="Times New Roman" w:hAnsi="Times New Roman"/>
          <w:sz w:val="24"/>
          <w:szCs w:val="24"/>
          <w:lang w:val="sr-Cyrl-CS"/>
        </w:rPr>
        <w:t xml:space="preserve"> 17 факторинг друштава</w:t>
      </w:r>
      <w:r w:rsidR="009E5421" w:rsidRPr="003312CF">
        <w:rPr>
          <w:rFonts w:ascii="Times New Roman" w:hAnsi="Times New Roman"/>
          <w:sz w:val="24"/>
          <w:szCs w:val="24"/>
          <w:lang w:val="sr-Cyrl-CS"/>
        </w:rPr>
        <w:t xml:space="preserve">. </w:t>
      </w:r>
    </w:p>
    <w:p w:rsidR="005100A5" w:rsidRPr="00C31FE7" w:rsidRDefault="00A10960" w:rsidP="007F78D5">
      <w:pPr>
        <w:tabs>
          <w:tab w:val="left" w:pos="0"/>
        </w:tabs>
        <w:spacing w:after="0"/>
        <w:jc w:val="both"/>
        <w:rPr>
          <w:rFonts w:ascii="Times New Roman" w:hAnsi="Times New Roman"/>
          <w:sz w:val="24"/>
          <w:szCs w:val="24"/>
          <w:lang w:val="sr-Latn-RS"/>
        </w:rPr>
      </w:pPr>
      <w:r>
        <w:rPr>
          <w:rFonts w:ascii="Times New Roman" w:hAnsi="Times New Roman"/>
          <w:sz w:val="24"/>
          <w:szCs w:val="24"/>
          <w:lang w:val="sr-Cyrl-CS"/>
        </w:rPr>
        <w:tab/>
      </w:r>
      <w:r>
        <w:rPr>
          <w:rFonts w:ascii="Times New Roman" w:hAnsi="Times New Roman"/>
          <w:sz w:val="24"/>
          <w:szCs w:val="24"/>
        </w:rPr>
        <w:t>У 2023</w:t>
      </w:r>
      <w:r w:rsidR="00F070BE" w:rsidRPr="003312CF">
        <w:rPr>
          <w:rFonts w:ascii="Times New Roman" w:hAnsi="Times New Roman"/>
          <w:sz w:val="24"/>
          <w:szCs w:val="24"/>
        </w:rPr>
        <w:t xml:space="preserve">. години </w:t>
      </w:r>
      <w:r w:rsidR="00F070BE" w:rsidRPr="003312CF">
        <w:rPr>
          <w:rFonts w:ascii="Times New Roman" w:hAnsi="Times New Roman"/>
          <w:sz w:val="24"/>
          <w:szCs w:val="24"/>
          <w:lang w:val="sr-Cyrl-CS"/>
        </w:rPr>
        <w:t>Управа за спречавање прања новца је вршила посредну контролу</w:t>
      </w:r>
      <w:r w:rsidR="00074ADF" w:rsidRPr="003312CF">
        <w:rPr>
          <w:rFonts w:ascii="Times New Roman" w:hAnsi="Times New Roman"/>
          <w:sz w:val="24"/>
          <w:szCs w:val="24"/>
          <w:lang w:val="sr-Cyrl-CS"/>
        </w:rPr>
        <w:t xml:space="preserve"> над обвезницима - </w:t>
      </w:r>
      <w:r w:rsidR="00F070BE" w:rsidRPr="003312CF">
        <w:rPr>
          <w:rFonts w:ascii="Times New Roman" w:eastAsia="Times New Roman" w:hAnsi="Times New Roman"/>
          <w:sz w:val="24"/>
          <w:szCs w:val="24"/>
          <w:lang w:val="sr-Cyrl-CS"/>
        </w:rPr>
        <w:t>предузетници</w:t>
      </w:r>
      <w:r w:rsidR="00074ADF" w:rsidRPr="003312CF">
        <w:rPr>
          <w:rFonts w:ascii="Times New Roman" w:eastAsia="Times New Roman" w:hAnsi="Times New Roman"/>
          <w:sz w:val="24"/>
          <w:szCs w:val="24"/>
          <w:lang w:val="sr-Cyrl-CS"/>
        </w:rPr>
        <w:t>ма и правним лицима који</w:t>
      </w:r>
      <w:r w:rsidR="00F070BE" w:rsidRPr="003312CF">
        <w:rPr>
          <w:rFonts w:ascii="Times New Roman" w:eastAsia="Times New Roman" w:hAnsi="Times New Roman"/>
          <w:sz w:val="24"/>
          <w:szCs w:val="24"/>
          <w:lang w:val="sr-Cyrl-CS"/>
        </w:rPr>
        <w:t xml:space="preserve"> се баве п</w:t>
      </w:r>
      <w:r w:rsidR="00074ADF" w:rsidRPr="003312CF">
        <w:rPr>
          <w:rFonts w:ascii="Times New Roman" w:eastAsia="Times New Roman" w:hAnsi="Times New Roman"/>
          <w:sz w:val="24"/>
          <w:szCs w:val="24"/>
          <w:lang w:val="sr-Cyrl-CS"/>
        </w:rPr>
        <w:t>ружањем рачуноводствених услуга</w:t>
      </w:r>
      <w:r w:rsidR="00A35405" w:rsidRPr="003312CF">
        <w:rPr>
          <w:rFonts w:ascii="Times New Roman" w:eastAsia="Times New Roman" w:hAnsi="Times New Roman"/>
          <w:sz w:val="24"/>
          <w:szCs w:val="24"/>
          <w:lang w:val="sr-Cyrl-CS"/>
        </w:rPr>
        <w:t xml:space="preserve"> и факторинг друштвима </w:t>
      </w:r>
      <w:r w:rsidR="00F070BE" w:rsidRPr="003312CF">
        <w:rPr>
          <w:rFonts w:ascii="Times New Roman" w:eastAsia="Times New Roman" w:hAnsi="Times New Roman"/>
          <w:sz w:val="24"/>
          <w:szCs w:val="24"/>
          <w:lang w:val="sr-Cyrl-CS"/>
        </w:rPr>
        <w:t>слањем и анализом</w:t>
      </w:r>
      <w:r w:rsidR="00F070BE" w:rsidRPr="003312CF">
        <w:rPr>
          <w:rFonts w:ascii="Times New Roman" w:hAnsi="Times New Roman"/>
          <w:sz w:val="24"/>
          <w:szCs w:val="24"/>
          <w:lang w:val="sr-Cyrl-CS"/>
        </w:rPr>
        <w:t xml:space="preserve"> </w:t>
      </w:r>
      <w:r w:rsidRPr="005D10C8">
        <w:rPr>
          <w:rFonts w:ascii="Times New Roman" w:hAnsi="Times New Roman"/>
          <w:sz w:val="24"/>
          <w:szCs w:val="24"/>
          <w:lang w:val="sr-Cyrl-RS"/>
        </w:rPr>
        <w:t>Упитника о активностима обвезника у вези са ограничавањем располагања имовином у циљу спречавања тероризма и ширења оружја за масовно уништење</w:t>
      </w:r>
      <w:r w:rsidR="001D2AB0" w:rsidRPr="003312CF">
        <w:rPr>
          <w:rFonts w:ascii="Times New Roman" w:hAnsi="Times New Roman"/>
          <w:sz w:val="24"/>
          <w:szCs w:val="24"/>
          <w:lang w:val="sr-Cyrl-CS"/>
        </w:rPr>
        <w:t xml:space="preserve">, везано за њихове обавезе које имају у складу са </w:t>
      </w:r>
      <w:r w:rsidR="001D2AB0" w:rsidRPr="003312CF">
        <w:rPr>
          <w:rFonts w:ascii="Times New Roman" w:hAnsi="Times New Roman"/>
          <w:sz w:val="24"/>
          <w:szCs w:val="24"/>
        </w:rPr>
        <w:t>Законом о ограничавању располагања имовином у циљу спречавања тероризма и ширења оружја за масовно уништење („Службени гласник РС“, бр. 29/15, 113/17 и 41/18)</w:t>
      </w:r>
      <w:r w:rsidR="001D2AB0" w:rsidRPr="003312CF">
        <w:rPr>
          <w:rFonts w:ascii="Times New Roman" w:hAnsi="Times New Roman"/>
          <w:sz w:val="24"/>
          <w:szCs w:val="24"/>
          <w:lang w:val="sr-Cyrl-CS"/>
        </w:rPr>
        <w:t>.</w:t>
      </w:r>
      <w:r>
        <w:rPr>
          <w:rFonts w:ascii="Times New Roman" w:hAnsi="Times New Roman"/>
          <w:sz w:val="24"/>
          <w:szCs w:val="24"/>
          <w:lang w:val="sr-Cyrl-CS"/>
        </w:rPr>
        <w:t xml:space="preserve"> У 2023</w:t>
      </w:r>
      <w:r w:rsidR="009E3826" w:rsidRPr="003312CF">
        <w:rPr>
          <w:rFonts w:ascii="Times New Roman" w:hAnsi="Times New Roman"/>
          <w:sz w:val="24"/>
          <w:szCs w:val="24"/>
          <w:lang w:val="sr-Cyrl-CS"/>
        </w:rPr>
        <w:t xml:space="preserve">. години </w:t>
      </w:r>
      <w:r w:rsidR="00A35405" w:rsidRPr="003312CF">
        <w:rPr>
          <w:rFonts w:ascii="Times New Roman" w:hAnsi="Times New Roman"/>
          <w:sz w:val="24"/>
          <w:szCs w:val="24"/>
          <w:lang w:val="sr-Cyrl-CS"/>
        </w:rPr>
        <w:t xml:space="preserve">је започето </w:t>
      </w:r>
      <w:r>
        <w:rPr>
          <w:rFonts w:ascii="Times New Roman" w:hAnsi="Times New Roman"/>
          <w:sz w:val="24"/>
          <w:szCs w:val="24"/>
          <w:lang w:val="sr-Latn-RS"/>
        </w:rPr>
        <w:t>315</w:t>
      </w:r>
      <w:r w:rsidR="004E792D">
        <w:rPr>
          <w:rFonts w:ascii="Times New Roman" w:hAnsi="Times New Roman"/>
          <w:sz w:val="24"/>
          <w:szCs w:val="24"/>
          <w:lang w:val="sr-Cyrl-CS"/>
        </w:rPr>
        <w:t xml:space="preserve"> </w:t>
      </w:r>
      <w:r w:rsidR="009E3826" w:rsidRPr="003312CF">
        <w:rPr>
          <w:rFonts w:ascii="Times New Roman" w:hAnsi="Times New Roman"/>
          <w:sz w:val="24"/>
          <w:szCs w:val="24"/>
        </w:rPr>
        <w:t xml:space="preserve">(превентивних) </w:t>
      </w:r>
      <w:r w:rsidR="009E3826" w:rsidRPr="003312CF">
        <w:rPr>
          <w:rFonts w:ascii="Times New Roman" w:hAnsi="Times New Roman"/>
          <w:sz w:val="24"/>
          <w:szCs w:val="24"/>
          <w:lang w:val="sr-Cyrl-CS"/>
        </w:rPr>
        <w:t xml:space="preserve">посредних контрола код </w:t>
      </w:r>
      <w:r w:rsidR="001D2AB0" w:rsidRPr="003312CF">
        <w:rPr>
          <w:rFonts w:ascii="Times New Roman" w:hAnsi="Times New Roman"/>
          <w:sz w:val="24"/>
          <w:szCs w:val="24"/>
          <w:lang w:val="sr-Cyrl-CS"/>
        </w:rPr>
        <w:t>предузетника и правних лица који се баве пружањем рачуново</w:t>
      </w:r>
      <w:r w:rsidR="009E3826" w:rsidRPr="003312CF">
        <w:rPr>
          <w:rFonts w:ascii="Times New Roman" w:hAnsi="Times New Roman"/>
          <w:sz w:val="24"/>
          <w:szCs w:val="24"/>
          <w:lang w:val="sr-Cyrl-CS"/>
        </w:rPr>
        <w:t>дствених услуга</w:t>
      </w:r>
      <w:r w:rsidR="007A63EA" w:rsidRPr="003312CF">
        <w:rPr>
          <w:rFonts w:ascii="Times New Roman" w:hAnsi="Times New Roman"/>
          <w:sz w:val="24"/>
          <w:szCs w:val="24"/>
          <w:lang w:val="sr-Cyrl-CS"/>
        </w:rPr>
        <w:t xml:space="preserve"> и </w:t>
      </w:r>
      <w:r>
        <w:rPr>
          <w:rFonts w:ascii="Times New Roman" w:hAnsi="Times New Roman"/>
          <w:sz w:val="24"/>
          <w:szCs w:val="24"/>
        </w:rPr>
        <w:t>17</w:t>
      </w:r>
      <w:r w:rsidR="007A63EA" w:rsidRPr="003312CF">
        <w:rPr>
          <w:rFonts w:ascii="Times New Roman" w:hAnsi="Times New Roman"/>
          <w:sz w:val="24"/>
          <w:szCs w:val="24"/>
          <w:lang w:val="sr-Cyrl-CS"/>
        </w:rPr>
        <w:t xml:space="preserve"> факторинг друштава</w:t>
      </w:r>
      <w:r w:rsidR="009E3826" w:rsidRPr="003312CF">
        <w:rPr>
          <w:rFonts w:ascii="Times New Roman" w:hAnsi="Times New Roman"/>
          <w:sz w:val="24"/>
          <w:szCs w:val="24"/>
          <w:lang w:val="sr-Cyrl-CS"/>
        </w:rPr>
        <w:t xml:space="preserve"> везано за н</w:t>
      </w:r>
      <w:r>
        <w:rPr>
          <w:rFonts w:ascii="Times New Roman" w:hAnsi="Times New Roman"/>
          <w:sz w:val="24"/>
          <w:szCs w:val="24"/>
          <w:lang w:val="sr-Cyrl-CS"/>
        </w:rPr>
        <w:t>аведени закон.</w:t>
      </w:r>
      <w:r w:rsidR="00A35405" w:rsidRPr="003312CF">
        <w:rPr>
          <w:rFonts w:ascii="Times New Roman" w:hAnsi="Times New Roman"/>
          <w:sz w:val="24"/>
          <w:szCs w:val="24"/>
          <w:lang w:val="sr-Cyrl-CS"/>
        </w:rPr>
        <w:t xml:space="preserve"> </w:t>
      </w:r>
      <w:r>
        <w:rPr>
          <w:rFonts w:ascii="Times New Roman" w:hAnsi="Times New Roman"/>
          <w:sz w:val="24"/>
          <w:szCs w:val="24"/>
          <w:lang w:val="sr-Cyrl-RS"/>
        </w:rPr>
        <w:t>Сви започети посредни надзори су и завршени</w:t>
      </w:r>
      <w:r w:rsidR="00C31FE7">
        <w:rPr>
          <w:rFonts w:ascii="Times New Roman" w:hAnsi="Times New Roman"/>
          <w:sz w:val="24"/>
          <w:szCs w:val="24"/>
          <w:lang w:val="sr-Latn-RS"/>
        </w:rPr>
        <w:t>.</w:t>
      </w:r>
    </w:p>
    <w:p w:rsidR="0055292B" w:rsidRPr="003312CF" w:rsidRDefault="006F412E" w:rsidP="007F78D5">
      <w:pPr>
        <w:tabs>
          <w:tab w:val="left" w:pos="0"/>
        </w:tabs>
        <w:spacing w:after="0"/>
        <w:jc w:val="both"/>
        <w:rPr>
          <w:rFonts w:ascii="Times New Roman" w:hAnsi="Times New Roman"/>
          <w:sz w:val="24"/>
          <w:szCs w:val="24"/>
          <w:lang w:val="sr-Cyrl-CS"/>
        </w:rPr>
      </w:pPr>
      <w:r>
        <w:rPr>
          <w:rFonts w:ascii="Times New Roman" w:hAnsi="Times New Roman"/>
          <w:sz w:val="24"/>
          <w:szCs w:val="24"/>
          <w:lang w:val="sr-Cyrl-CS"/>
        </w:rPr>
        <w:tab/>
      </w:r>
      <w:r w:rsidR="00A35405" w:rsidRPr="003312CF">
        <w:rPr>
          <w:rFonts w:ascii="Times New Roman" w:hAnsi="Times New Roman"/>
          <w:sz w:val="24"/>
          <w:szCs w:val="24"/>
          <w:lang w:val="sr-Cyrl-CS"/>
        </w:rPr>
        <w:t xml:space="preserve">Поред наведеног, као вид превентивног деловања, током </w:t>
      </w:r>
      <w:r w:rsidR="00A10960">
        <w:rPr>
          <w:rFonts w:ascii="Times New Roman" w:hAnsi="Times New Roman"/>
          <w:sz w:val="24"/>
          <w:szCs w:val="24"/>
          <w:lang w:val="sr-Cyrl-CS"/>
        </w:rPr>
        <w:t>2023</w:t>
      </w:r>
      <w:r w:rsidR="00A35405" w:rsidRPr="003312CF">
        <w:rPr>
          <w:rFonts w:ascii="Times New Roman" w:hAnsi="Times New Roman"/>
          <w:sz w:val="24"/>
          <w:szCs w:val="24"/>
          <w:lang w:val="sr-Cyrl-CS"/>
        </w:rPr>
        <w:t>. године, Одсек за н</w:t>
      </w:r>
      <w:r w:rsidR="00A10960">
        <w:rPr>
          <w:rFonts w:ascii="Times New Roman" w:hAnsi="Times New Roman"/>
          <w:sz w:val="24"/>
          <w:szCs w:val="24"/>
          <w:lang w:val="sr-Cyrl-CS"/>
        </w:rPr>
        <w:t>адзор је упутио 484</w:t>
      </w:r>
      <w:r w:rsidR="00A35405" w:rsidRPr="003312CF">
        <w:rPr>
          <w:rFonts w:ascii="Times New Roman" w:hAnsi="Times New Roman"/>
          <w:sz w:val="24"/>
          <w:szCs w:val="24"/>
          <w:lang w:val="sr-Cyrl-CS"/>
        </w:rPr>
        <w:t xml:space="preserve"> смерница - инструкција за рад новооснованим предузетницима и правним лицима која се баве пружањем рачуноводствених услуга, </w:t>
      </w:r>
      <w:r w:rsidR="00A10960" w:rsidRPr="002B6743">
        <w:rPr>
          <w:rFonts w:ascii="Times New Roman" w:hAnsi="Times New Roman"/>
          <w:sz w:val="24"/>
          <w:szCs w:val="24"/>
          <w:lang w:val="sr-Cyrl-CS"/>
        </w:rPr>
        <w:t xml:space="preserve">и </w:t>
      </w:r>
      <w:r w:rsidR="00A10960" w:rsidRPr="004E0460">
        <w:rPr>
          <w:rFonts w:ascii="Times New Roman" w:hAnsi="Times New Roman"/>
          <w:sz w:val="24"/>
          <w:szCs w:val="24"/>
          <w:lang w:val="sr-Cyrl-CS"/>
        </w:rPr>
        <w:t>четири</w:t>
      </w:r>
      <w:r w:rsidR="00A10960" w:rsidRPr="004E0460">
        <w:rPr>
          <w:rFonts w:ascii="Times New Roman" w:hAnsi="Times New Roman"/>
          <w:color w:val="000000"/>
          <w:sz w:val="24"/>
          <w:szCs w:val="24"/>
          <w:lang w:val="sr-Cyrl-RS"/>
        </w:rPr>
        <w:t xml:space="preserve"> </w:t>
      </w:r>
      <w:r w:rsidR="00A10960" w:rsidRPr="004E0460">
        <w:rPr>
          <w:rFonts w:ascii="Times New Roman" w:hAnsi="Times New Roman"/>
          <w:color w:val="000000"/>
          <w:sz w:val="24"/>
          <w:szCs w:val="24"/>
        </w:rPr>
        <w:t>новооснован</w:t>
      </w:r>
      <w:r w:rsidR="00A10960" w:rsidRPr="004E0460">
        <w:rPr>
          <w:rFonts w:ascii="Times New Roman" w:hAnsi="Times New Roman"/>
          <w:color w:val="000000"/>
          <w:sz w:val="24"/>
          <w:szCs w:val="24"/>
          <w:lang w:val="sr-Cyrl-RS"/>
        </w:rPr>
        <w:t>им</w:t>
      </w:r>
      <w:r w:rsidR="00A10960" w:rsidRPr="004E0460">
        <w:rPr>
          <w:rFonts w:ascii="Times New Roman" w:hAnsi="Times New Roman"/>
          <w:color w:val="000000"/>
          <w:sz w:val="24"/>
          <w:szCs w:val="24"/>
        </w:rPr>
        <w:t xml:space="preserve"> </w:t>
      </w:r>
      <w:r w:rsidR="00A10960" w:rsidRPr="004E0460">
        <w:rPr>
          <w:rFonts w:ascii="Times New Roman" w:hAnsi="Times New Roman"/>
          <w:color w:val="000000"/>
          <w:sz w:val="24"/>
          <w:szCs w:val="24"/>
          <w:lang w:val="sr-Cyrl-RS"/>
        </w:rPr>
        <w:t>факторинг друштвима</w:t>
      </w:r>
      <w:r w:rsidR="00A10960" w:rsidRPr="002B6743">
        <w:rPr>
          <w:rFonts w:ascii="Times New Roman" w:hAnsi="Times New Roman"/>
          <w:color w:val="000000"/>
          <w:sz w:val="24"/>
          <w:szCs w:val="24"/>
          <w:lang w:val="sr-Cyrl-RS"/>
        </w:rPr>
        <w:t xml:space="preserve">, а </w:t>
      </w:r>
      <w:r w:rsidR="00A10960" w:rsidRPr="002B6743">
        <w:rPr>
          <w:rFonts w:ascii="Times New Roman" w:hAnsi="Times New Roman"/>
          <w:color w:val="000000"/>
          <w:sz w:val="24"/>
          <w:szCs w:val="24"/>
        </w:rPr>
        <w:t xml:space="preserve">ради упознавања са </w:t>
      </w:r>
      <w:r w:rsidR="00A10960" w:rsidRPr="002B6743">
        <w:rPr>
          <w:rFonts w:ascii="Times New Roman" w:hAnsi="Times New Roman"/>
          <w:color w:val="000000"/>
          <w:sz w:val="24"/>
          <w:szCs w:val="24"/>
          <w:lang w:val="sr-Cyrl-RS"/>
        </w:rPr>
        <w:t xml:space="preserve">њиховим </w:t>
      </w:r>
      <w:r w:rsidR="00A10960" w:rsidRPr="002B6743">
        <w:rPr>
          <w:rFonts w:ascii="Times New Roman" w:hAnsi="Times New Roman"/>
          <w:color w:val="000000"/>
          <w:sz w:val="24"/>
          <w:szCs w:val="24"/>
        </w:rPr>
        <w:t xml:space="preserve">обавезама </w:t>
      </w:r>
      <w:r w:rsidR="00A10960" w:rsidRPr="002B6743">
        <w:rPr>
          <w:rFonts w:ascii="Times New Roman" w:hAnsi="Times New Roman"/>
          <w:color w:val="000000"/>
          <w:sz w:val="24"/>
          <w:szCs w:val="24"/>
        </w:rPr>
        <w:lastRenderedPageBreak/>
        <w:t>прописаним З</w:t>
      </w:r>
      <w:r w:rsidR="00A10960" w:rsidRPr="002B6743">
        <w:rPr>
          <w:rFonts w:ascii="Times New Roman" w:hAnsi="Times New Roman"/>
          <w:color w:val="000000"/>
          <w:sz w:val="24"/>
          <w:szCs w:val="24"/>
          <w:lang w:val="sr-Cyrl-RS"/>
        </w:rPr>
        <w:t>СПНФТ</w:t>
      </w:r>
      <w:r w:rsidR="00A10960" w:rsidRPr="005D10C8">
        <w:rPr>
          <w:rFonts w:ascii="Times New Roman" w:hAnsi="Times New Roman"/>
          <w:color w:val="000000"/>
          <w:sz w:val="24"/>
          <w:szCs w:val="24"/>
          <w:lang w:val="sr-Cyrl-RS"/>
        </w:rPr>
        <w:t>-</w:t>
      </w:r>
      <w:r w:rsidR="00A10960" w:rsidRPr="005D10C8">
        <w:rPr>
          <w:rFonts w:ascii="Times New Roman" w:hAnsi="Times New Roman"/>
          <w:color w:val="000000"/>
          <w:sz w:val="24"/>
          <w:szCs w:val="24"/>
        </w:rPr>
        <w:t>ом</w:t>
      </w:r>
      <w:r w:rsidR="00A10960" w:rsidRPr="005D10C8">
        <w:rPr>
          <w:rFonts w:ascii="Times New Roman" w:hAnsi="Times New Roman"/>
          <w:color w:val="000000"/>
          <w:sz w:val="24"/>
          <w:szCs w:val="24"/>
          <w:lang w:val="sr-Cyrl-RS"/>
        </w:rPr>
        <w:t>, Законом о ограничавању располагања имовином у циљу спречавања тероризма и ширења оружја за масовно уништење</w:t>
      </w:r>
      <w:r w:rsidR="00A10960" w:rsidRPr="005D10C8">
        <w:rPr>
          <w:rFonts w:ascii="Times New Roman" w:hAnsi="Times New Roman"/>
          <w:color w:val="000000"/>
          <w:sz w:val="24"/>
          <w:szCs w:val="24"/>
        </w:rPr>
        <w:t xml:space="preserve"> и подзаконским актима</w:t>
      </w:r>
      <w:r w:rsidR="003027A5" w:rsidRPr="003312CF">
        <w:rPr>
          <w:rFonts w:ascii="Times New Roman" w:hAnsi="Times New Roman"/>
          <w:sz w:val="24"/>
          <w:szCs w:val="24"/>
          <w:lang w:val="sr-Cyrl-CS"/>
        </w:rPr>
        <w:t>.</w:t>
      </w:r>
    </w:p>
    <w:p w:rsidR="0055292B" w:rsidRPr="003312CF" w:rsidRDefault="0055292B" w:rsidP="007F78D5">
      <w:pPr>
        <w:tabs>
          <w:tab w:val="left" w:pos="0"/>
        </w:tabs>
        <w:spacing w:after="0"/>
        <w:jc w:val="both"/>
        <w:rPr>
          <w:rFonts w:ascii="Times New Roman" w:hAnsi="Times New Roman"/>
          <w:sz w:val="24"/>
          <w:szCs w:val="24"/>
        </w:rPr>
      </w:pPr>
    </w:p>
    <w:p w:rsidR="005100A5" w:rsidRPr="003312CF" w:rsidRDefault="005100A5" w:rsidP="007F78D5">
      <w:pPr>
        <w:pStyle w:val="ListParagraph"/>
        <w:numPr>
          <w:ilvl w:val="0"/>
          <w:numId w:val="11"/>
        </w:numPr>
        <w:spacing w:line="276" w:lineRule="auto"/>
        <w:ind w:left="0"/>
        <w:rPr>
          <w:rFonts w:ascii="Times New Roman" w:hAnsi="Times New Roman"/>
          <w:b/>
          <w:i/>
          <w:sz w:val="24"/>
          <w:szCs w:val="24"/>
        </w:rPr>
      </w:pPr>
      <w:r w:rsidRPr="003312CF">
        <w:rPr>
          <w:rFonts w:ascii="Times New Roman" w:hAnsi="Times New Roman"/>
          <w:b/>
          <w:i/>
          <w:sz w:val="24"/>
          <w:szCs w:val="24"/>
        </w:rPr>
        <w:t>Обавештавање јавности, пружање стручне и саветодавне подршке надзираним субјектима или лицима која остварују одређена права у надзираним субјектима или у вези са надзираним субјектима</w:t>
      </w:r>
      <w:r w:rsidR="00E04207" w:rsidRPr="003312CF">
        <w:rPr>
          <w:rFonts w:ascii="Times New Roman" w:hAnsi="Times New Roman"/>
          <w:b/>
          <w:i/>
          <w:sz w:val="24"/>
          <w:szCs w:val="24"/>
        </w:rPr>
        <w:t>,</w:t>
      </w:r>
      <w:r w:rsidRPr="003312CF">
        <w:rPr>
          <w:rFonts w:ascii="Times New Roman" w:hAnsi="Times New Roman"/>
          <w:b/>
          <w:i/>
          <w:sz w:val="24"/>
          <w:szCs w:val="24"/>
        </w:rPr>
        <w:t xml:space="preserve"> укључујићи издавање аката о примени прописа и службене саветодавне посете, превентивн</w:t>
      </w:r>
      <w:r w:rsidR="00BB1953" w:rsidRPr="003312CF">
        <w:rPr>
          <w:rFonts w:ascii="Times New Roman" w:hAnsi="Times New Roman"/>
          <w:b/>
          <w:i/>
          <w:sz w:val="24"/>
          <w:szCs w:val="24"/>
        </w:rPr>
        <w:t>и</w:t>
      </w:r>
      <w:r w:rsidRPr="003312CF">
        <w:rPr>
          <w:rFonts w:ascii="Times New Roman" w:hAnsi="Times New Roman"/>
          <w:b/>
          <w:i/>
          <w:sz w:val="24"/>
          <w:szCs w:val="24"/>
        </w:rPr>
        <w:t xml:space="preserve"> инспекцијски надзори и друг</w:t>
      </w:r>
      <w:r w:rsidR="00BB1953" w:rsidRPr="003312CF">
        <w:rPr>
          <w:rFonts w:ascii="Times New Roman" w:hAnsi="Times New Roman"/>
          <w:b/>
          <w:i/>
          <w:sz w:val="24"/>
          <w:szCs w:val="24"/>
        </w:rPr>
        <w:t>е</w:t>
      </w:r>
      <w:r w:rsidRPr="003312CF">
        <w:rPr>
          <w:rFonts w:ascii="Times New Roman" w:hAnsi="Times New Roman"/>
          <w:b/>
          <w:i/>
          <w:sz w:val="24"/>
          <w:szCs w:val="24"/>
        </w:rPr>
        <w:t xml:space="preserve"> активности усмерен</w:t>
      </w:r>
      <w:r w:rsidR="00BB1953" w:rsidRPr="003312CF">
        <w:rPr>
          <w:rFonts w:ascii="Times New Roman" w:hAnsi="Times New Roman"/>
          <w:b/>
          <w:i/>
          <w:sz w:val="24"/>
          <w:szCs w:val="24"/>
        </w:rPr>
        <w:t>е</w:t>
      </w:r>
      <w:r w:rsidRPr="003312CF">
        <w:rPr>
          <w:rFonts w:ascii="Times New Roman" w:hAnsi="Times New Roman"/>
          <w:b/>
          <w:i/>
          <w:sz w:val="24"/>
          <w:szCs w:val="24"/>
        </w:rPr>
        <w:t xml:space="preserve"> ка подстицању и подржавању законитости</w:t>
      </w:r>
      <w:r w:rsidR="009E5421" w:rsidRPr="003312CF">
        <w:rPr>
          <w:rFonts w:ascii="Times New Roman" w:hAnsi="Times New Roman"/>
          <w:b/>
          <w:i/>
          <w:sz w:val="24"/>
          <w:szCs w:val="24"/>
        </w:rPr>
        <w:t xml:space="preserve"> и</w:t>
      </w:r>
      <w:r w:rsidR="00BB1953" w:rsidRPr="003312CF">
        <w:rPr>
          <w:rFonts w:ascii="Times New Roman" w:hAnsi="Times New Roman"/>
          <w:b/>
          <w:i/>
          <w:sz w:val="24"/>
          <w:szCs w:val="24"/>
        </w:rPr>
        <w:t xml:space="preserve"> безбедности</w:t>
      </w:r>
      <w:r w:rsidRPr="003312CF">
        <w:rPr>
          <w:rFonts w:ascii="Times New Roman" w:hAnsi="Times New Roman"/>
          <w:b/>
          <w:i/>
          <w:sz w:val="24"/>
          <w:szCs w:val="24"/>
        </w:rPr>
        <w:t xml:space="preserve"> пословања и поступања и спречавању настанка штетних последица по законом и другим прописом заштићена добра, права и интересе, са подацима о броју и облицима ових ак</w:t>
      </w:r>
      <w:r w:rsidR="00B144D4" w:rsidRPr="003312CF">
        <w:rPr>
          <w:rFonts w:ascii="Times New Roman" w:hAnsi="Times New Roman"/>
          <w:b/>
          <w:i/>
          <w:sz w:val="24"/>
          <w:szCs w:val="24"/>
        </w:rPr>
        <w:t>т</w:t>
      </w:r>
      <w:r w:rsidRPr="003312CF">
        <w:rPr>
          <w:rFonts w:ascii="Times New Roman" w:hAnsi="Times New Roman"/>
          <w:b/>
          <w:i/>
          <w:sz w:val="24"/>
          <w:szCs w:val="24"/>
        </w:rPr>
        <w:t>ивности и</w:t>
      </w:r>
      <w:r w:rsidR="004E792D">
        <w:rPr>
          <w:rFonts w:ascii="Times New Roman" w:hAnsi="Times New Roman"/>
          <w:b/>
          <w:i/>
          <w:sz w:val="24"/>
          <w:szCs w:val="24"/>
        </w:rPr>
        <w:t xml:space="preserve"> </w:t>
      </w:r>
      <w:r w:rsidRPr="003312CF">
        <w:rPr>
          <w:rFonts w:ascii="Times New Roman" w:hAnsi="Times New Roman"/>
          <w:b/>
          <w:i/>
          <w:sz w:val="24"/>
          <w:szCs w:val="24"/>
        </w:rPr>
        <w:t>кругу</w:t>
      </w:r>
      <w:r w:rsidR="004E792D">
        <w:rPr>
          <w:rFonts w:ascii="Times New Roman" w:hAnsi="Times New Roman"/>
          <w:b/>
          <w:i/>
          <w:sz w:val="24"/>
          <w:szCs w:val="24"/>
        </w:rPr>
        <w:t xml:space="preserve"> </w:t>
      </w:r>
      <w:r w:rsidRPr="003312CF">
        <w:rPr>
          <w:rFonts w:ascii="Times New Roman" w:hAnsi="Times New Roman"/>
          <w:b/>
          <w:i/>
          <w:sz w:val="24"/>
          <w:szCs w:val="24"/>
        </w:rPr>
        <w:t>лица обухваћених ти</w:t>
      </w:r>
      <w:r w:rsidR="00BB1953" w:rsidRPr="003312CF">
        <w:rPr>
          <w:rFonts w:ascii="Times New Roman" w:hAnsi="Times New Roman"/>
          <w:b/>
          <w:i/>
          <w:sz w:val="24"/>
          <w:szCs w:val="24"/>
        </w:rPr>
        <w:t>м активностима</w:t>
      </w:r>
      <w:r w:rsidR="004E792D">
        <w:rPr>
          <w:rFonts w:ascii="Times New Roman" w:hAnsi="Times New Roman"/>
          <w:b/>
          <w:i/>
          <w:sz w:val="24"/>
          <w:szCs w:val="24"/>
        </w:rPr>
        <w:t xml:space="preserve"> </w:t>
      </w:r>
      <w:r w:rsidR="00EC269C" w:rsidRPr="003312CF">
        <w:rPr>
          <w:rFonts w:ascii="Times New Roman" w:hAnsi="Times New Roman"/>
          <w:b/>
          <w:i/>
          <w:sz w:val="24"/>
          <w:szCs w:val="24"/>
        </w:rPr>
        <w:t>(превенти</w:t>
      </w:r>
      <w:r w:rsidR="004441DF" w:rsidRPr="003312CF">
        <w:rPr>
          <w:rFonts w:ascii="Times New Roman" w:hAnsi="Times New Roman"/>
          <w:b/>
          <w:i/>
          <w:sz w:val="24"/>
          <w:szCs w:val="24"/>
        </w:rPr>
        <w:t>вно деловање инспекције)</w:t>
      </w:r>
    </w:p>
    <w:p w:rsidR="003027A5" w:rsidRPr="003312CF" w:rsidRDefault="003027A5" w:rsidP="007F78D5">
      <w:pPr>
        <w:pStyle w:val="ListParagraph"/>
        <w:spacing w:line="276" w:lineRule="auto"/>
        <w:ind w:left="0" w:firstLine="0"/>
        <w:rPr>
          <w:rFonts w:ascii="Times New Roman" w:hAnsi="Times New Roman"/>
          <w:b/>
          <w:i/>
          <w:sz w:val="24"/>
          <w:szCs w:val="24"/>
        </w:rPr>
      </w:pPr>
    </w:p>
    <w:p w:rsidR="00264DF2" w:rsidRDefault="006F412E" w:rsidP="00264DF2">
      <w:pPr>
        <w:spacing w:after="0"/>
        <w:ind w:firstLine="709"/>
        <w:jc w:val="both"/>
        <w:rPr>
          <w:rFonts w:ascii="Times New Roman" w:eastAsia="Times New Roman" w:hAnsi="Times New Roman"/>
          <w:spacing w:val="-3"/>
          <w:sz w:val="24"/>
          <w:szCs w:val="24"/>
          <w:lang w:val="sr-Cyrl-RS"/>
        </w:rPr>
      </w:pPr>
      <w:r>
        <w:rPr>
          <w:rFonts w:ascii="Times New Roman" w:eastAsia="Times New Roman" w:hAnsi="Times New Roman"/>
          <w:sz w:val="24"/>
          <w:szCs w:val="24"/>
          <w:lang w:val="sr-Cyrl-CS"/>
        </w:rPr>
        <w:tab/>
      </w:r>
      <w:r w:rsidR="00264DF2" w:rsidRPr="002B6743">
        <w:rPr>
          <w:rFonts w:ascii="Times New Roman" w:hAnsi="Times New Roman"/>
          <w:sz w:val="24"/>
          <w:szCs w:val="24"/>
        </w:rPr>
        <w:t xml:space="preserve">Дописом уз </w:t>
      </w:r>
      <w:r w:rsidR="00264DF2" w:rsidRPr="002B6743">
        <w:rPr>
          <w:rFonts w:ascii="Times New Roman" w:hAnsi="Times New Roman"/>
          <w:sz w:val="24"/>
          <w:szCs w:val="24"/>
          <w:lang w:val="sr-Cyrl-RS"/>
        </w:rPr>
        <w:t>у</w:t>
      </w:r>
      <w:r w:rsidR="00264DF2" w:rsidRPr="002B6743">
        <w:rPr>
          <w:rFonts w:ascii="Times New Roman" w:hAnsi="Times New Roman"/>
          <w:sz w:val="24"/>
          <w:szCs w:val="24"/>
        </w:rPr>
        <w:t>питник</w:t>
      </w:r>
      <w:r w:rsidR="00264DF2" w:rsidRPr="002B6743">
        <w:rPr>
          <w:rFonts w:ascii="Times New Roman" w:hAnsi="Times New Roman"/>
          <w:sz w:val="24"/>
          <w:szCs w:val="24"/>
          <w:lang w:val="sr-Cyrl-RS"/>
        </w:rPr>
        <w:t>е</w:t>
      </w:r>
      <w:r w:rsidR="00264DF2" w:rsidRPr="002B6743">
        <w:rPr>
          <w:rFonts w:ascii="Times New Roman" w:hAnsi="Times New Roman"/>
          <w:sz w:val="24"/>
          <w:szCs w:val="24"/>
        </w:rPr>
        <w:t xml:space="preserve"> </w:t>
      </w:r>
      <w:r w:rsidR="00264DF2" w:rsidRPr="002B6743">
        <w:rPr>
          <w:rFonts w:ascii="Times New Roman" w:hAnsi="Times New Roman"/>
          <w:sz w:val="24"/>
          <w:szCs w:val="24"/>
          <w:lang w:val="sr-Cyrl-CS"/>
        </w:rPr>
        <w:t xml:space="preserve">обвезници над којима Управа врши надзор су обавештени да су, </w:t>
      </w:r>
      <w:r w:rsidR="00264DF2" w:rsidRPr="002B6743">
        <w:rPr>
          <w:rFonts w:ascii="Times New Roman" w:eastAsia="Times New Roman" w:hAnsi="Times New Roman"/>
          <w:sz w:val="24"/>
          <w:szCs w:val="24"/>
        </w:rPr>
        <w:t>будући да су на основу члана 4. З</w:t>
      </w:r>
      <w:r w:rsidR="00264DF2" w:rsidRPr="002B6743">
        <w:rPr>
          <w:rFonts w:ascii="Times New Roman" w:eastAsia="Times New Roman" w:hAnsi="Times New Roman"/>
          <w:sz w:val="24"/>
          <w:szCs w:val="24"/>
          <w:lang w:val="sr-Cyrl-RS"/>
        </w:rPr>
        <w:t>СПНФТ-</w:t>
      </w:r>
      <w:r w:rsidR="00264DF2" w:rsidRPr="002B6743">
        <w:rPr>
          <w:rFonts w:ascii="Times New Roman" w:eastAsia="Times New Roman" w:hAnsi="Times New Roman"/>
          <w:sz w:val="24"/>
          <w:szCs w:val="24"/>
        </w:rPr>
        <w:t xml:space="preserve">а обвезници, дужни да предузимају радње и мере за спречавање и откривање прања новца и финансирања тероризма, прописане овим законом. Такође, су </w:t>
      </w:r>
      <w:r w:rsidR="00264DF2" w:rsidRPr="002B6743">
        <w:rPr>
          <w:rFonts w:ascii="Times New Roman" w:eastAsia="Times New Roman" w:hAnsi="Times New Roman"/>
          <w:sz w:val="24"/>
          <w:szCs w:val="24"/>
          <w:lang w:val="sr-Cyrl-RS"/>
        </w:rPr>
        <w:t xml:space="preserve">дописом уз упитнике обвезници обавештени да, </w:t>
      </w:r>
      <w:r w:rsidR="00264DF2" w:rsidRPr="002B6743">
        <w:rPr>
          <w:rFonts w:ascii="Times New Roman" w:eastAsia="Times New Roman" w:hAnsi="Times New Roman"/>
          <w:sz w:val="24"/>
          <w:szCs w:val="24"/>
        </w:rPr>
        <w:t>поред З</w:t>
      </w:r>
      <w:r w:rsidR="00264DF2" w:rsidRPr="002B6743">
        <w:rPr>
          <w:rFonts w:ascii="Times New Roman" w:eastAsia="Times New Roman" w:hAnsi="Times New Roman"/>
          <w:sz w:val="24"/>
          <w:szCs w:val="24"/>
          <w:lang w:val="sr-Cyrl-RS"/>
        </w:rPr>
        <w:t>СПНФТ-</w:t>
      </w:r>
      <w:r w:rsidR="00264DF2" w:rsidRPr="002B6743">
        <w:rPr>
          <w:rFonts w:ascii="Times New Roman" w:eastAsia="Times New Roman" w:hAnsi="Times New Roman"/>
          <w:sz w:val="24"/>
          <w:szCs w:val="24"/>
        </w:rPr>
        <w:t xml:space="preserve">а, имају обавезу да примењују и </w:t>
      </w:r>
      <w:r w:rsidR="00264DF2" w:rsidRPr="002B6743">
        <w:rPr>
          <w:rFonts w:ascii="Times New Roman" w:eastAsia="Times New Roman" w:hAnsi="Times New Roman"/>
          <w:sz w:val="24"/>
          <w:szCs w:val="24"/>
          <w:lang w:val="sr-Cyrl-RS"/>
        </w:rPr>
        <w:t xml:space="preserve">Националну процену ризика, </w:t>
      </w:r>
      <w:r w:rsidR="00264DF2" w:rsidRPr="002B6743">
        <w:rPr>
          <w:rFonts w:ascii="Times New Roman" w:eastAsia="Times New Roman" w:hAnsi="Times New Roman"/>
          <w:sz w:val="24"/>
          <w:szCs w:val="24"/>
        </w:rPr>
        <w:t>Смернице за процену</w:t>
      </w:r>
      <w:r w:rsidR="00264DF2" w:rsidRPr="005D10C8">
        <w:rPr>
          <w:rFonts w:ascii="Times New Roman" w:eastAsia="Times New Roman" w:hAnsi="Times New Roman"/>
          <w:sz w:val="24"/>
          <w:szCs w:val="24"/>
        </w:rPr>
        <w:t xml:space="preserve"> ризика од прања новца и финансирања тероризма код предузетника и правних лица која се баве пружањем рачуноводствених услуга и факторинг друштава</w:t>
      </w:r>
      <w:r w:rsidR="00264DF2">
        <w:rPr>
          <w:rFonts w:ascii="Times New Roman" w:eastAsia="Times New Roman" w:hAnsi="Times New Roman"/>
          <w:sz w:val="24"/>
          <w:szCs w:val="24"/>
          <w:lang w:val="sr-Cyrl-RS"/>
        </w:rPr>
        <w:t xml:space="preserve">, </w:t>
      </w:r>
      <w:r w:rsidR="00264DF2" w:rsidRPr="004F7621">
        <w:rPr>
          <w:rFonts w:ascii="Times New Roman" w:eastAsia="Times New Roman" w:hAnsi="Times New Roman"/>
          <w:sz w:val="24"/>
          <w:szCs w:val="24"/>
        </w:rPr>
        <w:t>Правилник о методологији за извршавање послова у складу са Законом о спречавању прања новца и финансирања тероризма</w:t>
      </w:r>
      <w:r w:rsidR="00264DF2">
        <w:rPr>
          <w:rFonts w:ascii="Times New Roman" w:eastAsia="Times New Roman" w:hAnsi="Times New Roman"/>
          <w:sz w:val="24"/>
          <w:szCs w:val="24"/>
          <w:lang w:val="sr-Cyrl-RS"/>
        </w:rPr>
        <w:t>,</w:t>
      </w:r>
      <w:r w:rsidR="00264DF2" w:rsidRPr="004F7621">
        <w:rPr>
          <w:rFonts w:ascii="Times New Roman" w:eastAsia="Times New Roman" w:hAnsi="Times New Roman"/>
          <w:sz w:val="24"/>
          <w:szCs w:val="24"/>
        </w:rPr>
        <w:t xml:space="preserve"> као и </w:t>
      </w:r>
      <w:r w:rsidR="00264DF2" w:rsidRPr="004F7621">
        <w:rPr>
          <w:rFonts w:ascii="Times New Roman" w:eastAsia="Times New Roman" w:hAnsi="Times New Roman"/>
          <w:spacing w:val="-3"/>
          <w:sz w:val="24"/>
          <w:szCs w:val="24"/>
        </w:rPr>
        <w:t xml:space="preserve">Листу индикатора </w:t>
      </w:r>
      <w:r w:rsidR="00264DF2" w:rsidRPr="004F7621">
        <w:rPr>
          <w:rFonts w:ascii="Times New Roman" w:eastAsia="Times New Roman" w:hAnsi="Times New Roman"/>
          <w:sz w:val="24"/>
          <w:szCs w:val="24"/>
        </w:rPr>
        <w:t>за препознавање лица и трансакција за које постоје основи сумње да се ради о прању новца и Листу индикатора за препознавање сумњивих активности у вези са финансирањем тероризма</w:t>
      </w:r>
      <w:r w:rsidR="00264DF2" w:rsidRPr="004F7621">
        <w:rPr>
          <w:rFonts w:ascii="Times New Roman" w:eastAsia="Times New Roman" w:hAnsi="Times New Roman"/>
          <w:spacing w:val="-3"/>
          <w:sz w:val="24"/>
          <w:szCs w:val="24"/>
        </w:rPr>
        <w:t>.</w:t>
      </w:r>
    </w:p>
    <w:p w:rsidR="00264DF2" w:rsidRDefault="00264DF2" w:rsidP="00264DF2">
      <w:pPr>
        <w:spacing w:after="0"/>
        <w:ind w:firstLine="720"/>
        <w:jc w:val="both"/>
        <w:rPr>
          <w:rFonts w:ascii="Times New Roman" w:hAnsi="Times New Roman"/>
          <w:color w:val="000000"/>
          <w:sz w:val="24"/>
          <w:szCs w:val="24"/>
          <w:lang w:val="sr-Cyrl-RS"/>
        </w:rPr>
      </w:pPr>
      <w:r w:rsidRPr="005D10C8">
        <w:rPr>
          <w:rFonts w:ascii="Times New Roman" w:eastAsia="Times New Roman" w:hAnsi="Times New Roman"/>
          <w:spacing w:val="-3"/>
          <w:sz w:val="24"/>
          <w:szCs w:val="24"/>
          <w:lang w:val="sr-Cyrl-RS"/>
        </w:rPr>
        <w:t xml:space="preserve">Поред наведеног, обвезници су дописом уз упитнике подучени о својим обавезама прописаним </w:t>
      </w:r>
      <w:r w:rsidRPr="005D10C8">
        <w:rPr>
          <w:rFonts w:ascii="Times New Roman" w:hAnsi="Times New Roman"/>
          <w:sz w:val="24"/>
          <w:szCs w:val="24"/>
          <w:lang w:val="sr-Cyrl-RS"/>
        </w:rPr>
        <w:t xml:space="preserve">Законом о ограничавању располагања имовином </w:t>
      </w:r>
      <w:r w:rsidRPr="005D10C8">
        <w:rPr>
          <w:rFonts w:ascii="Times New Roman" w:hAnsi="Times New Roman"/>
          <w:color w:val="000000"/>
          <w:sz w:val="24"/>
          <w:szCs w:val="24"/>
        </w:rPr>
        <w:t>у циљу спречавања тероризма и ширења оружја за масовно уништење</w:t>
      </w:r>
      <w:r w:rsidRPr="005D10C8">
        <w:rPr>
          <w:rFonts w:ascii="Times New Roman" w:hAnsi="Times New Roman"/>
          <w:color w:val="000000"/>
          <w:sz w:val="24"/>
          <w:szCs w:val="24"/>
          <w:lang w:val="sr-Cyrl-RS"/>
        </w:rPr>
        <w:t>, као и о претраживачу листе означених лица на веб сајту Управе и месту на сајту где се исти налази</w:t>
      </w:r>
      <w:r>
        <w:rPr>
          <w:rFonts w:ascii="Times New Roman" w:hAnsi="Times New Roman"/>
          <w:color w:val="000000"/>
          <w:sz w:val="24"/>
          <w:szCs w:val="24"/>
          <w:lang w:val="sr-Cyrl-RS"/>
        </w:rPr>
        <w:t xml:space="preserve"> </w:t>
      </w:r>
      <w:r w:rsidRPr="00B428FF">
        <w:rPr>
          <w:rFonts w:ascii="Times New Roman" w:eastAsia="Times New Roman" w:hAnsi="Times New Roman"/>
          <w:color w:val="000000"/>
          <w:sz w:val="24"/>
          <w:szCs w:val="24"/>
        </w:rPr>
        <w:t>(</w:t>
      </w:r>
      <w:hyperlink r:id="rId8" w:history="1">
        <w:r w:rsidRPr="00B06517">
          <w:rPr>
            <w:rStyle w:val="Hyperlink"/>
            <w:sz w:val="24"/>
            <w:szCs w:val="24"/>
          </w:rPr>
          <w:t>http://www.unsearch.apml.gov.rs/</w:t>
        </w:r>
      </w:hyperlink>
      <w:r w:rsidRPr="00B428FF">
        <w:rPr>
          <w:rFonts w:ascii="Times New Roman" w:eastAsia="Times New Roman" w:hAnsi="Times New Roman"/>
          <w:color w:val="000000"/>
          <w:sz w:val="24"/>
          <w:szCs w:val="24"/>
        </w:rPr>
        <w:t>)</w:t>
      </w:r>
      <w:r w:rsidRPr="005D10C8">
        <w:rPr>
          <w:rFonts w:ascii="Times New Roman" w:hAnsi="Times New Roman"/>
          <w:color w:val="000000"/>
          <w:sz w:val="24"/>
          <w:szCs w:val="24"/>
          <w:lang w:val="sr-Cyrl-RS"/>
        </w:rPr>
        <w:t>.</w:t>
      </w:r>
    </w:p>
    <w:p w:rsidR="001A6AEB" w:rsidRPr="001A6AEB" w:rsidRDefault="00264DF2" w:rsidP="00264DF2">
      <w:pPr>
        <w:tabs>
          <w:tab w:val="left" w:pos="0"/>
        </w:tabs>
        <w:spacing w:after="0"/>
        <w:jc w:val="both"/>
        <w:rPr>
          <w:rFonts w:ascii="Times New Roman" w:eastAsiaTheme="minorHAnsi" w:hAnsi="Times New Roman"/>
          <w:sz w:val="24"/>
          <w:szCs w:val="24"/>
          <w:lang w:val="sr-Cyrl-CS"/>
        </w:rPr>
      </w:pPr>
      <w:r>
        <w:rPr>
          <w:rFonts w:ascii="Times New Roman" w:hAnsi="Times New Roman"/>
          <w:color w:val="000000"/>
          <w:sz w:val="24"/>
          <w:szCs w:val="24"/>
          <w:lang w:val="sr-Cyrl-RS"/>
        </w:rPr>
        <w:tab/>
        <w:t xml:space="preserve">Такође, обвезници су обавештени о месту на веб сајту Управе где могу наћи </w:t>
      </w:r>
      <w:r w:rsidRPr="00B428FF">
        <w:rPr>
          <w:rFonts w:ascii="Times New Roman" w:eastAsia="Times New Roman" w:hAnsi="Times New Roman"/>
          <w:sz w:val="24"/>
          <w:szCs w:val="24"/>
        </w:rPr>
        <w:t xml:space="preserve">законе и </w:t>
      </w:r>
      <w:r>
        <w:rPr>
          <w:rFonts w:ascii="Times New Roman" w:eastAsia="Times New Roman" w:hAnsi="Times New Roman"/>
          <w:sz w:val="24"/>
          <w:szCs w:val="24"/>
          <w:lang w:val="sr-Cyrl-RS"/>
        </w:rPr>
        <w:t xml:space="preserve">наведена </w:t>
      </w:r>
      <w:r w:rsidRPr="00B428FF">
        <w:rPr>
          <w:rFonts w:ascii="Times New Roman" w:eastAsia="Times New Roman" w:hAnsi="Times New Roman"/>
          <w:sz w:val="24"/>
          <w:szCs w:val="24"/>
        </w:rPr>
        <w:t>акта, као и Препоруке за пријављивање сумњивих трансакција, Образац з</w:t>
      </w:r>
      <w:r>
        <w:rPr>
          <w:rFonts w:ascii="Times New Roman" w:eastAsia="Times New Roman" w:hAnsi="Times New Roman"/>
          <w:sz w:val="24"/>
          <w:szCs w:val="24"/>
        </w:rPr>
        <w:t>а пријаву сумњивих трансакција и</w:t>
      </w:r>
      <w:r w:rsidRPr="00B428FF">
        <w:rPr>
          <w:rFonts w:ascii="Times New Roman" w:eastAsia="Times New Roman" w:hAnsi="Times New Roman"/>
          <w:sz w:val="24"/>
          <w:szCs w:val="24"/>
        </w:rPr>
        <w:t xml:space="preserve"> Образац за пријаву означених лица </w:t>
      </w:r>
      <w:r>
        <w:rPr>
          <w:rFonts w:ascii="Times New Roman" w:eastAsia="Times New Roman" w:hAnsi="Times New Roman"/>
          <w:sz w:val="24"/>
          <w:szCs w:val="24"/>
          <w:lang w:val="sr-Cyrl-RS"/>
        </w:rPr>
        <w:t>(</w:t>
      </w:r>
      <w:hyperlink r:id="rId9" w:history="1">
        <w:r w:rsidRPr="00B428FF">
          <w:rPr>
            <w:rStyle w:val="Hyperlink"/>
            <w:sz w:val="24"/>
            <w:szCs w:val="24"/>
          </w:rPr>
          <w:t>http://www.apml.gov.rs/biblioteka</w:t>
        </w:r>
      </w:hyperlink>
      <w:r>
        <w:rPr>
          <w:lang w:val="sr-Cyrl-RS"/>
        </w:rPr>
        <w:t>)</w:t>
      </w:r>
      <w:r>
        <w:rPr>
          <w:rFonts w:ascii="Times New Roman" w:eastAsia="Times New Roman" w:hAnsi="Times New Roman"/>
          <w:sz w:val="24"/>
          <w:szCs w:val="24"/>
          <w:lang w:val="sr-Cyrl-RS"/>
        </w:rPr>
        <w:t>, а предузетници и правна лица који се баве пружањем рачуноводствених услуга су обавештени о месту на веб сајту Управе где могу пронаћи Приручник за примену Закона за рачуновође (</w:t>
      </w:r>
      <w:hyperlink r:id="rId10" w:history="1">
        <w:r w:rsidRPr="00B428FF">
          <w:rPr>
            <w:rStyle w:val="Hyperlink"/>
            <w:sz w:val="24"/>
            <w:szCs w:val="24"/>
          </w:rPr>
          <w:t>http://www.apml.gov.rs/biblioteka</w:t>
        </w:r>
      </w:hyperlink>
      <w:r w:rsidRPr="00B31F64">
        <w:rPr>
          <w:rFonts w:ascii="Times New Roman" w:hAnsi="Times New Roman"/>
          <w:sz w:val="24"/>
          <w:szCs w:val="24"/>
          <w:lang w:val="sr-Cyrl-RS"/>
        </w:rPr>
        <w:t xml:space="preserve"> и </w:t>
      </w:r>
      <w:hyperlink r:id="rId11" w:history="1">
        <w:r w:rsidRPr="009016D1">
          <w:rPr>
            <w:rStyle w:val="Hyperlink"/>
            <w:sz w:val="24"/>
            <w:szCs w:val="24"/>
            <w:lang w:val="sr-Cyrl-RS"/>
          </w:rPr>
          <w:t>http://www.apml.gov.rs/dokumenti</w:t>
        </w:r>
      </w:hyperlink>
      <w:r>
        <w:rPr>
          <w:rFonts w:ascii="Times New Roman" w:eastAsia="Times New Roman" w:hAnsi="Times New Roman"/>
          <w:sz w:val="24"/>
          <w:szCs w:val="24"/>
          <w:lang w:val="sr-Cyrl-RS"/>
        </w:rPr>
        <w:t>).</w:t>
      </w:r>
    </w:p>
    <w:p w:rsidR="001A6AEB" w:rsidRPr="001A6AEB" w:rsidRDefault="001A6AEB" w:rsidP="001A6AEB">
      <w:pPr>
        <w:tabs>
          <w:tab w:val="left" w:pos="0"/>
        </w:tabs>
        <w:spacing w:after="0" w:line="259" w:lineRule="auto"/>
        <w:jc w:val="both"/>
        <w:rPr>
          <w:rFonts w:ascii="Times New Roman" w:eastAsiaTheme="minorHAnsi" w:hAnsi="Times New Roman"/>
          <w:sz w:val="24"/>
          <w:szCs w:val="24"/>
          <w:lang w:val="sr-Cyrl-CS"/>
        </w:rPr>
      </w:pPr>
    </w:p>
    <w:p w:rsidR="003027A5" w:rsidRPr="003312CF" w:rsidRDefault="003027A5" w:rsidP="007F78D5">
      <w:pPr>
        <w:pStyle w:val="ListParagraph"/>
        <w:spacing w:line="276" w:lineRule="auto"/>
        <w:ind w:left="0" w:firstLine="0"/>
        <w:rPr>
          <w:rFonts w:ascii="Times New Roman" w:hAnsi="Times New Roman"/>
          <w:b/>
          <w:i/>
          <w:sz w:val="24"/>
          <w:szCs w:val="24"/>
        </w:rPr>
      </w:pPr>
    </w:p>
    <w:p w:rsidR="00210CAE" w:rsidRPr="003312CF" w:rsidRDefault="00AA4700" w:rsidP="007F78D5">
      <w:pPr>
        <w:spacing w:after="0"/>
        <w:jc w:val="both"/>
        <w:rPr>
          <w:rFonts w:ascii="Times New Roman" w:hAnsi="Times New Roman"/>
          <w:sz w:val="24"/>
          <w:szCs w:val="24"/>
          <w:highlight w:val="yellow"/>
        </w:rPr>
      </w:pPr>
      <w:r w:rsidRPr="00620FA3">
        <w:rPr>
          <w:rFonts w:ascii="Times New Roman" w:hAnsi="Times New Roman"/>
          <w:sz w:val="24"/>
          <w:szCs w:val="24"/>
        </w:rPr>
        <w:t>Поред наведеног,</w:t>
      </w:r>
      <w:r w:rsidR="008931FE">
        <w:rPr>
          <w:rFonts w:ascii="Times New Roman" w:hAnsi="Times New Roman"/>
          <w:sz w:val="24"/>
          <w:szCs w:val="24"/>
        </w:rPr>
        <w:t xml:space="preserve"> </w:t>
      </w:r>
      <w:r w:rsidR="00210CAE" w:rsidRPr="00620FA3">
        <w:rPr>
          <w:rFonts w:ascii="Times New Roman" w:hAnsi="Times New Roman"/>
          <w:sz w:val="24"/>
          <w:szCs w:val="24"/>
        </w:rPr>
        <w:t>у</w:t>
      </w:r>
      <w:r w:rsidR="00264DF2">
        <w:rPr>
          <w:rFonts w:ascii="Times New Roman" w:hAnsi="Times New Roman"/>
          <w:sz w:val="24"/>
          <w:szCs w:val="24"/>
        </w:rPr>
        <w:t xml:space="preserve"> 2023</w:t>
      </w:r>
      <w:r w:rsidR="00210CAE" w:rsidRPr="00620FA3">
        <w:rPr>
          <w:rFonts w:ascii="Times New Roman" w:hAnsi="Times New Roman"/>
          <w:sz w:val="24"/>
          <w:szCs w:val="24"/>
        </w:rPr>
        <w:t xml:space="preserve">. </w:t>
      </w:r>
      <w:r w:rsidR="00620FA3" w:rsidRPr="00620FA3">
        <w:rPr>
          <w:rFonts w:ascii="Times New Roman" w:hAnsi="Times New Roman"/>
          <w:sz w:val="24"/>
          <w:szCs w:val="24"/>
        </w:rPr>
        <w:t>г</w:t>
      </w:r>
      <w:r w:rsidR="00210CAE" w:rsidRPr="00620FA3">
        <w:rPr>
          <w:rFonts w:ascii="Times New Roman" w:hAnsi="Times New Roman"/>
          <w:sz w:val="24"/>
          <w:szCs w:val="24"/>
        </w:rPr>
        <w:t>одини</w:t>
      </w:r>
      <w:r w:rsidR="00620FA3" w:rsidRPr="00620FA3">
        <w:rPr>
          <w:rFonts w:ascii="Times New Roman" w:hAnsi="Times New Roman"/>
          <w:sz w:val="24"/>
          <w:szCs w:val="24"/>
        </w:rPr>
        <w:t xml:space="preserve"> </w:t>
      </w:r>
      <w:r w:rsidR="00D85617" w:rsidRPr="00620FA3">
        <w:rPr>
          <w:rFonts w:ascii="Times New Roman" w:hAnsi="Times New Roman"/>
          <w:sz w:val="24"/>
          <w:szCs w:val="24"/>
        </w:rPr>
        <w:t xml:space="preserve">су </w:t>
      </w:r>
      <w:r w:rsidR="00210CAE" w:rsidRPr="00620FA3">
        <w:rPr>
          <w:rFonts w:ascii="Times New Roman" w:hAnsi="Times New Roman"/>
          <w:sz w:val="24"/>
          <w:szCs w:val="24"/>
        </w:rPr>
        <w:t>одржане обуке обвезника на којима су учествовали представници Управе, и то:</w:t>
      </w:r>
    </w:p>
    <w:p w:rsidR="00E44A59" w:rsidRPr="00181BE2" w:rsidRDefault="00E44A59" w:rsidP="00E44A59">
      <w:pPr>
        <w:pStyle w:val="ListParagraph"/>
        <w:numPr>
          <w:ilvl w:val="0"/>
          <w:numId w:val="10"/>
        </w:numPr>
        <w:tabs>
          <w:tab w:val="left" w:pos="0"/>
        </w:tabs>
        <w:rPr>
          <w:rFonts w:ascii="Times New Roman" w:hAnsi="Times New Roman"/>
          <w:sz w:val="24"/>
          <w:szCs w:val="24"/>
        </w:rPr>
      </w:pPr>
      <w:r w:rsidRPr="00181BE2">
        <w:rPr>
          <w:rFonts w:ascii="Times New Roman" w:hAnsi="Times New Roman"/>
          <w:bCs/>
          <w:sz w:val="24"/>
          <w:szCs w:val="24"/>
        </w:rPr>
        <w:t>Он</w:t>
      </w:r>
      <w:r w:rsidRPr="00181BE2">
        <w:rPr>
          <w:rFonts w:ascii="Times New Roman" w:hAnsi="Times New Roman"/>
          <w:bCs/>
          <w:sz w:val="24"/>
          <w:szCs w:val="24"/>
          <w:lang w:val="sr-Cyrl-RS"/>
        </w:rPr>
        <w:t>лајн</w:t>
      </w:r>
      <w:r w:rsidRPr="00181BE2">
        <w:rPr>
          <w:rFonts w:ascii="Times New Roman" w:hAnsi="Times New Roman"/>
          <w:bCs/>
          <w:sz w:val="24"/>
          <w:szCs w:val="24"/>
        </w:rPr>
        <w:t xml:space="preserve"> обука за обвезнике – факторинг </w:t>
      </w:r>
      <w:r w:rsidRPr="00181BE2">
        <w:rPr>
          <w:rFonts w:ascii="Times New Roman" w:hAnsi="Times New Roman"/>
          <w:bCs/>
          <w:sz w:val="24"/>
          <w:szCs w:val="24"/>
          <w:lang w:val="sr-Cyrl-RS"/>
        </w:rPr>
        <w:t>друштва</w:t>
      </w:r>
      <w:r w:rsidRPr="00181BE2">
        <w:rPr>
          <w:rFonts w:ascii="Times New Roman" w:hAnsi="Times New Roman"/>
          <w:bCs/>
          <w:sz w:val="24"/>
          <w:szCs w:val="24"/>
        </w:rPr>
        <w:t xml:space="preserve"> и рачуновође о усклађености са стандардима AML/CFT</w:t>
      </w:r>
      <w:r w:rsidRPr="00181BE2">
        <w:rPr>
          <w:rFonts w:ascii="Times New Roman" w:hAnsi="Times New Roman"/>
          <w:bCs/>
          <w:sz w:val="24"/>
          <w:szCs w:val="24"/>
          <w:lang w:val="sr-Cyrl-RS"/>
        </w:rPr>
        <w:t xml:space="preserve"> </w:t>
      </w:r>
      <w:r w:rsidRPr="00181BE2">
        <w:rPr>
          <w:rFonts w:ascii="Times New Roman" w:hAnsi="Times New Roman"/>
          <w:bCs/>
          <w:sz w:val="24"/>
          <w:szCs w:val="24"/>
        </w:rPr>
        <w:t>у складу са европским стандардима</w:t>
      </w:r>
      <w:r w:rsidRPr="00181BE2">
        <w:rPr>
          <w:rFonts w:ascii="Times New Roman" w:hAnsi="Times New Roman"/>
          <w:bCs/>
          <w:sz w:val="24"/>
          <w:szCs w:val="24"/>
          <w:lang w:val="sr-Cyrl-RS"/>
        </w:rPr>
        <w:t xml:space="preserve">, одржана дана 24. 10. 2023. године, у организацији </w:t>
      </w:r>
      <w:r w:rsidRPr="00181BE2">
        <w:rPr>
          <w:rFonts w:ascii="Times New Roman" w:hAnsi="Times New Roman"/>
          <w:bCs/>
          <w:sz w:val="24"/>
          <w:szCs w:val="24"/>
          <w:lang w:val="sr-Latn-RS"/>
        </w:rPr>
        <w:t>OSCE</w:t>
      </w:r>
      <w:r w:rsidRPr="00181BE2">
        <w:rPr>
          <w:rFonts w:ascii="Times New Roman" w:hAnsi="Times New Roman"/>
          <w:bCs/>
          <w:sz w:val="24"/>
          <w:szCs w:val="24"/>
          <w:lang w:val="sr-Cyrl-RS"/>
        </w:rPr>
        <w:t>-а;</w:t>
      </w:r>
    </w:p>
    <w:p w:rsidR="00E44A59" w:rsidRPr="00181BE2" w:rsidRDefault="00E44A59" w:rsidP="00E44A59">
      <w:pPr>
        <w:pStyle w:val="ListParagraph"/>
        <w:numPr>
          <w:ilvl w:val="0"/>
          <w:numId w:val="10"/>
        </w:numPr>
        <w:tabs>
          <w:tab w:val="left" w:pos="0"/>
        </w:tabs>
        <w:rPr>
          <w:rFonts w:ascii="Times New Roman" w:hAnsi="Times New Roman"/>
          <w:sz w:val="24"/>
          <w:szCs w:val="24"/>
        </w:rPr>
      </w:pPr>
      <w:r w:rsidRPr="00181BE2">
        <w:rPr>
          <w:rFonts w:ascii="Times New Roman" w:hAnsi="Times New Roman"/>
          <w:sz w:val="24"/>
          <w:szCs w:val="24"/>
          <w:lang w:val="sr-Cyrl-RS"/>
        </w:rPr>
        <w:lastRenderedPageBreak/>
        <w:t xml:space="preserve">Онлајн обука за обвезнике – рачуновође о усклађености са стандардима </w:t>
      </w:r>
      <w:r w:rsidRPr="00181BE2">
        <w:rPr>
          <w:rFonts w:ascii="Times New Roman" w:hAnsi="Times New Roman"/>
          <w:bCs/>
          <w:sz w:val="24"/>
          <w:szCs w:val="24"/>
        </w:rPr>
        <w:t>AML/CFT</w:t>
      </w:r>
      <w:r w:rsidRPr="00181BE2">
        <w:rPr>
          <w:rFonts w:ascii="Times New Roman" w:hAnsi="Times New Roman"/>
          <w:bCs/>
          <w:sz w:val="24"/>
          <w:szCs w:val="24"/>
          <w:lang w:val="sr-Cyrl-RS"/>
        </w:rPr>
        <w:t xml:space="preserve"> </w:t>
      </w:r>
      <w:r w:rsidRPr="00181BE2">
        <w:rPr>
          <w:rFonts w:ascii="Times New Roman" w:hAnsi="Times New Roman"/>
          <w:sz w:val="24"/>
          <w:szCs w:val="24"/>
          <w:lang w:val="sr-Cyrl-RS"/>
        </w:rPr>
        <w:t xml:space="preserve">у складу са европским стандардом, </w:t>
      </w:r>
      <w:r w:rsidRPr="00181BE2">
        <w:rPr>
          <w:rFonts w:ascii="Times New Roman" w:hAnsi="Times New Roman"/>
          <w:bCs/>
          <w:sz w:val="24"/>
          <w:szCs w:val="24"/>
          <w:lang w:val="sr-Cyrl-RS"/>
        </w:rPr>
        <w:t xml:space="preserve">одржана дана 27. 10. 2023. године, у организацији </w:t>
      </w:r>
      <w:r w:rsidRPr="00181BE2">
        <w:rPr>
          <w:rFonts w:ascii="Times New Roman" w:hAnsi="Times New Roman"/>
          <w:bCs/>
          <w:sz w:val="24"/>
          <w:szCs w:val="24"/>
          <w:lang w:val="sr-Latn-RS"/>
        </w:rPr>
        <w:t>OSCE</w:t>
      </w:r>
      <w:r w:rsidRPr="00181BE2">
        <w:rPr>
          <w:rFonts w:ascii="Times New Roman" w:hAnsi="Times New Roman"/>
          <w:bCs/>
          <w:sz w:val="24"/>
          <w:szCs w:val="24"/>
          <w:lang w:val="sr-Cyrl-RS"/>
        </w:rPr>
        <w:t>-а;</w:t>
      </w:r>
    </w:p>
    <w:p w:rsidR="003119FA" w:rsidRPr="003119FA" w:rsidRDefault="00E44A59" w:rsidP="00E44A59">
      <w:pPr>
        <w:pStyle w:val="ListParagraph"/>
        <w:numPr>
          <w:ilvl w:val="0"/>
          <w:numId w:val="10"/>
        </w:numPr>
        <w:spacing w:after="200" w:line="276" w:lineRule="auto"/>
        <w:rPr>
          <w:rFonts w:ascii="Times New Roman" w:hAnsi="Times New Roman"/>
          <w:sz w:val="24"/>
          <w:szCs w:val="24"/>
        </w:rPr>
      </w:pPr>
      <w:r w:rsidRPr="00181BE2">
        <w:rPr>
          <w:rFonts w:ascii="Times New Roman" w:hAnsi="Times New Roman"/>
          <w:sz w:val="24"/>
          <w:szCs w:val="24"/>
          <w:lang w:val="sr-Cyrl-RS"/>
        </w:rPr>
        <w:t>Стручни скуп „Дани рачуновођа“, одржан дана 17. 11. 2023. године, у организацији Привредне коморе Србије</w:t>
      </w:r>
      <w:r w:rsidR="005827E1">
        <w:rPr>
          <w:rFonts w:ascii="Times New Roman" w:hAnsi="Times New Roman"/>
          <w:sz w:val="24"/>
          <w:szCs w:val="24"/>
        </w:rPr>
        <w:t>.</w:t>
      </w:r>
    </w:p>
    <w:p w:rsidR="005100A5" w:rsidRPr="003312CF" w:rsidRDefault="006F412E" w:rsidP="007F78D5">
      <w:pPr>
        <w:tabs>
          <w:tab w:val="left" w:pos="0"/>
        </w:tabs>
        <w:spacing w:after="0"/>
        <w:jc w:val="both"/>
        <w:rPr>
          <w:rFonts w:ascii="Times New Roman" w:hAnsi="Times New Roman"/>
          <w:b/>
          <w:strike/>
          <w:sz w:val="24"/>
          <w:szCs w:val="24"/>
        </w:rPr>
      </w:pPr>
      <w:r>
        <w:rPr>
          <w:rFonts w:ascii="Times New Roman" w:hAnsi="Times New Roman"/>
          <w:sz w:val="24"/>
          <w:szCs w:val="24"/>
        </w:rPr>
        <w:tab/>
      </w:r>
      <w:r w:rsidR="005100A5" w:rsidRPr="003312CF">
        <w:rPr>
          <w:rFonts w:ascii="Times New Roman" w:hAnsi="Times New Roman"/>
          <w:sz w:val="24"/>
          <w:szCs w:val="24"/>
        </w:rPr>
        <w:t>Као што је већ наведено</w:t>
      </w:r>
      <w:r w:rsidR="00BF31D8" w:rsidRPr="003312CF">
        <w:rPr>
          <w:rFonts w:ascii="Times New Roman" w:hAnsi="Times New Roman"/>
          <w:sz w:val="24"/>
          <w:szCs w:val="24"/>
        </w:rPr>
        <w:t>,</w:t>
      </w:r>
      <w:r w:rsidR="00E44A59">
        <w:rPr>
          <w:rFonts w:ascii="Times New Roman" w:hAnsi="Times New Roman"/>
          <w:sz w:val="24"/>
          <w:szCs w:val="24"/>
        </w:rPr>
        <w:t xml:space="preserve"> </w:t>
      </w:r>
      <w:r w:rsidR="005100A5" w:rsidRPr="003312CF">
        <w:rPr>
          <w:rFonts w:ascii="Times New Roman" w:hAnsi="Times New Roman"/>
          <w:sz w:val="24"/>
          <w:szCs w:val="24"/>
        </w:rPr>
        <w:t>Управа за</w:t>
      </w:r>
      <w:r w:rsidR="00BD3D04" w:rsidRPr="003312CF">
        <w:rPr>
          <w:rFonts w:ascii="Times New Roman" w:hAnsi="Times New Roman"/>
          <w:sz w:val="24"/>
          <w:szCs w:val="24"/>
        </w:rPr>
        <w:t xml:space="preserve"> спречавање прања новца је у 2</w:t>
      </w:r>
      <w:r w:rsidR="00264DF2">
        <w:rPr>
          <w:rFonts w:ascii="Times New Roman" w:hAnsi="Times New Roman"/>
          <w:sz w:val="24"/>
          <w:szCs w:val="24"/>
        </w:rPr>
        <w:t>023</w:t>
      </w:r>
      <w:r w:rsidR="005100A5" w:rsidRPr="003312CF">
        <w:rPr>
          <w:rFonts w:ascii="Times New Roman" w:hAnsi="Times New Roman"/>
          <w:sz w:val="24"/>
          <w:szCs w:val="24"/>
        </w:rPr>
        <w:t>. години</w:t>
      </w:r>
      <w:r w:rsidR="008477ED" w:rsidRPr="003312CF">
        <w:rPr>
          <w:rFonts w:ascii="Times New Roman" w:hAnsi="Times New Roman"/>
          <w:sz w:val="24"/>
          <w:szCs w:val="24"/>
        </w:rPr>
        <w:t>,</w:t>
      </w:r>
      <w:r w:rsidR="005100A5" w:rsidRPr="003312CF">
        <w:rPr>
          <w:rFonts w:ascii="Times New Roman" w:hAnsi="Times New Roman"/>
          <w:sz w:val="24"/>
          <w:szCs w:val="24"/>
        </w:rPr>
        <w:t xml:space="preserve"> поред горе наведених обавештења</w:t>
      </w:r>
      <w:r w:rsidR="008477ED" w:rsidRPr="003312CF">
        <w:rPr>
          <w:rFonts w:ascii="Times New Roman" w:hAnsi="Times New Roman"/>
          <w:sz w:val="24"/>
          <w:szCs w:val="24"/>
        </w:rPr>
        <w:t>,</w:t>
      </w:r>
      <w:r w:rsidR="005100A5" w:rsidRPr="003312CF">
        <w:rPr>
          <w:rFonts w:ascii="Times New Roman" w:hAnsi="Times New Roman"/>
          <w:sz w:val="24"/>
          <w:szCs w:val="24"/>
        </w:rPr>
        <w:t xml:space="preserve"> вршила </w:t>
      </w:r>
      <w:r w:rsidR="0089656F">
        <w:rPr>
          <w:rFonts w:ascii="Times New Roman" w:hAnsi="Times New Roman"/>
          <w:sz w:val="24"/>
          <w:szCs w:val="24"/>
          <w:lang w:val="sr-Cyrl-RS"/>
        </w:rPr>
        <w:t>332</w:t>
      </w:r>
      <w:r w:rsidR="0089656F">
        <w:rPr>
          <w:rFonts w:ascii="Times New Roman" w:hAnsi="Times New Roman"/>
          <w:sz w:val="24"/>
          <w:szCs w:val="24"/>
        </w:rPr>
        <w:t xml:space="preserve"> посредне контроле</w:t>
      </w:r>
      <w:r w:rsidR="005100A5" w:rsidRPr="003312CF">
        <w:rPr>
          <w:rFonts w:ascii="Times New Roman" w:hAnsi="Times New Roman"/>
          <w:sz w:val="24"/>
          <w:szCs w:val="24"/>
        </w:rPr>
        <w:t xml:space="preserve"> над обвезницима над којима врши надзор</w:t>
      </w:r>
      <w:r w:rsidR="008477ED" w:rsidRPr="003312CF">
        <w:rPr>
          <w:rFonts w:ascii="Times New Roman" w:hAnsi="Times New Roman"/>
          <w:sz w:val="24"/>
          <w:szCs w:val="24"/>
        </w:rPr>
        <w:t>,</w:t>
      </w:r>
      <w:r w:rsidR="005100A5" w:rsidRPr="003312CF">
        <w:rPr>
          <w:rFonts w:ascii="Times New Roman" w:hAnsi="Times New Roman"/>
          <w:sz w:val="24"/>
          <w:szCs w:val="24"/>
        </w:rPr>
        <w:t xml:space="preserve"> и то</w:t>
      </w:r>
      <w:r w:rsidR="00BF31D8" w:rsidRPr="003312CF">
        <w:rPr>
          <w:rFonts w:ascii="Times New Roman" w:hAnsi="Times New Roman"/>
          <w:sz w:val="24"/>
          <w:szCs w:val="24"/>
        </w:rPr>
        <w:t>:</w:t>
      </w:r>
      <w:r w:rsidR="0064343A">
        <w:rPr>
          <w:rFonts w:ascii="Times New Roman" w:hAnsi="Times New Roman"/>
          <w:sz w:val="24"/>
          <w:szCs w:val="24"/>
        </w:rPr>
        <w:t xml:space="preserve"> </w:t>
      </w:r>
      <w:r w:rsidR="0089656F">
        <w:rPr>
          <w:rFonts w:ascii="Times New Roman" w:hAnsi="Times New Roman"/>
          <w:sz w:val="24"/>
          <w:szCs w:val="24"/>
          <w:lang w:val="sr-Cyrl-RS"/>
        </w:rPr>
        <w:t>315</w:t>
      </w:r>
      <w:r w:rsidR="005100A5" w:rsidRPr="003312CF">
        <w:rPr>
          <w:rFonts w:ascii="Times New Roman" w:hAnsi="Times New Roman"/>
          <w:sz w:val="24"/>
          <w:szCs w:val="24"/>
        </w:rPr>
        <w:t xml:space="preserve"> поср</w:t>
      </w:r>
      <w:r w:rsidR="008477ED" w:rsidRPr="003312CF">
        <w:rPr>
          <w:rFonts w:ascii="Times New Roman" w:hAnsi="Times New Roman"/>
          <w:sz w:val="24"/>
          <w:szCs w:val="24"/>
        </w:rPr>
        <w:t xml:space="preserve">едних контрола вршено је слањем и анализом попуњених </w:t>
      </w:r>
      <w:r w:rsidR="005100A5" w:rsidRPr="003312CF">
        <w:rPr>
          <w:rFonts w:ascii="Times New Roman" w:hAnsi="Times New Roman"/>
          <w:sz w:val="24"/>
          <w:szCs w:val="24"/>
        </w:rPr>
        <w:t>Упитника о активностима</w:t>
      </w:r>
      <w:r w:rsidR="00724643" w:rsidRPr="003312CF">
        <w:rPr>
          <w:rFonts w:ascii="Times New Roman" w:hAnsi="Times New Roman"/>
          <w:sz w:val="24"/>
          <w:szCs w:val="24"/>
        </w:rPr>
        <w:t xml:space="preserve"> предузетника/правног лица које се бави </w:t>
      </w:r>
      <w:r w:rsidR="005100A5" w:rsidRPr="003312CF">
        <w:rPr>
          <w:rFonts w:ascii="Times New Roman" w:hAnsi="Times New Roman"/>
          <w:sz w:val="24"/>
          <w:szCs w:val="24"/>
        </w:rPr>
        <w:t>пружање</w:t>
      </w:r>
      <w:r w:rsidR="00724643" w:rsidRPr="003312CF">
        <w:rPr>
          <w:rFonts w:ascii="Times New Roman" w:hAnsi="Times New Roman"/>
          <w:sz w:val="24"/>
          <w:szCs w:val="24"/>
        </w:rPr>
        <w:t>м</w:t>
      </w:r>
      <w:r w:rsidR="005100A5" w:rsidRPr="003312CF">
        <w:rPr>
          <w:rFonts w:ascii="Times New Roman" w:hAnsi="Times New Roman"/>
          <w:sz w:val="24"/>
          <w:szCs w:val="24"/>
        </w:rPr>
        <w:t xml:space="preserve"> рачуноводствених услуга</w:t>
      </w:r>
      <w:r w:rsidR="0064343A">
        <w:rPr>
          <w:rFonts w:ascii="Times New Roman" w:hAnsi="Times New Roman"/>
          <w:sz w:val="24"/>
          <w:szCs w:val="24"/>
        </w:rPr>
        <w:t xml:space="preserve"> </w:t>
      </w:r>
      <w:r w:rsidR="008477ED" w:rsidRPr="003312CF">
        <w:rPr>
          <w:rFonts w:ascii="Times New Roman" w:hAnsi="Times New Roman"/>
          <w:sz w:val="24"/>
          <w:szCs w:val="24"/>
        </w:rPr>
        <w:t xml:space="preserve">и </w:t>
      </w:r>
      <w:r w:rsidR="0089656F">
        <w:rPr>
          <w:rFonts w:ascii="Times New Roman" w:hAnsi="Times New Roman"/>
          <w:sz w:val="24"/>
          <w:szCs w:val="24"/>
          <w:lang w:val="sr-Cyrl-RS"/>
        </w:rPr>
        <w:t>17</w:t>
      </w:r>
      <w:r w:rsidR="008477ED" w:rsidRPr="003312CF">
        <w:rPr>
          <w:rFonts w:ascii="Times New Roman" w:hAnsi="Times New Roman"/>
          <w:sz w:val="24"/>
          <w:szCs w:val="24"/>
        </w:rPr>
        <w:t xml:space="preserve"> Упитника о активностима факторинг друштва у области спречавања прања новца и финансирања тероризма,</w:t>
      </w:r>
      <w:r w:rsidR="005100A5" w:rsidRPr="003312CF">
        <w:rPr>
          <w:rFonts w:ascii="Times New Roman" w:hAnsi="Times New Roman"/>
          <w:sz w:val="24"/>
          <w:szCs w:val="24"/>
        </w:rPr>
        <w:t xml:space="preserve"> а </w:t>
      </w:r>
      <w:r w:rsidR="00BF31D8" w:rsidRPr="003312CF">
        <w:rPr>
          <w:rFonts w:ascii="Times New Roman" w:hAnsi="Times New Roman"/>
          <w:sz w:val="24"/>
          <w:szCs w:val="24"/>
        </w:rPr>
        <w:t>у циљу</w:t>
      </w:r>
      <w:r w:rsidR="0064343A">
        <w:rPr>
          <w:rFonts w:ascii="Times New Roman" w:hAnsi="Times New Roman"/>
          <w:sz w:val="24"/>
          <w:szCs w:val="24"/>
        </w:rPr>
        <w:t xml:space="preserve"> </w:t>
      </w:r>
      <w:r w:rsidR="008477ED" w:rsidRPr="003312CF">
        <w:rPr>
          <w:rFonts w:ascii="Times New Roman" w:hAnsi="Times New Roman"/>
          <w:sz w:val="24"/>
          <w:szCs w:val="24"/>
        </w:rPr>
        <w:t>превентивно</w:t>
      </w:r>
      <w:r w:rsidR="00BF31D8" w:rsidRPr="003312CF">
        <w:rPr>
          <w:rFonts w:ascii="Times New Roman" w:hAnsi="Times New Roman"/>
          <w:sz w:val="24"/>
          <w:szCs w:val="24"/>
        </w:rPr>
        <w:t xml:space="preserve">г деловања инспекције ради </w:t>
      </w:r>
      <w:r w:rsidR="008477ED" w:rsidRPr="003312CF">
        <w:rPr>
          <w:rFonts w:ascii="Times New Roman" w:hAnsi="Times New Roman"/>
          <w:sz w:val="24"/>
          <w:szCs w:val="24"/>
        </w:rPr>
        <w:t xml:space="preserve">успостављања законитости пословања </w:t>
      </w:r>
      <w:r w:rsidR="00BF31D8" w:rsidRPr="003312CF">
        <w:rPr>
          <w:rFonts w:ascii="Times New Roman" w:hAnsi="Times New Roman"/>
          <w:sz w:val="24"/>
          <w:szCs w:val="24"/>
        </w:rPr>
        <w:t xml:space="preserve">и поступања </w:t>
      </w:r>
      <w:r w:rsidR="008477ED" w:rsidRPr="003312CF">
        <w:rPr>
          <w:rFonts w:ascii="Times New Roman" w:hAnsi="Times New Roman"/>
          <w:sz w:val="24"/>
          <w:szCs w:val="24"/>
        </w:rPr>
        <w:t xml:space="preserve">обвезника у овој области </w:t>
      </w:r>
      <w:r w:rsidR="00BF31D8" w:rsidRPr="003312CF">
        <w:rPr>
          <w:rFonts w:ascii="Times New Roman" w:hAnsi="Times New Roman"/>
          <w:sz w:val="24"/>
          <w:szCs w:val="24"/>
        </w:rPr>
        <w:t xml:space="preserve">и спречавања или отклањања штетних последица по законом и другим прописом заштићена добра, права и интересе. </w:t>
      </w:r>
      <w:r w:rsidR="001A4C0F" w:rsidRPr="003312CF">
        <w:rPr>
          <w:rFonts w:ascii="Times New Roman" w:hAnsi="Times New Roman"/>
          <w:sz w:val="24"/>
          <w:szCs w:val="24"/>
        </w:rPr>
        <w:t>Поред</w:t>
      </w:r>
      <w:r w:rsidR="0089656F">
        <w:rPr>
          <w:rFonts w:ascii="Times New Roman" w:hAnsi="Times New Roman"/>
          <w:sz w:val="24"/>
          <w:szCs w:val="24"/>
        </w:rPr>
        <w:t xml:space="preserve"> наведеног, у 2023</w:t>
      </w:r>
      <w:r w:rsidR="001A4C0F" w:rsidRPr="003312CF">
        <w:rPr>
          <w:rFonts w:ascii="Times New Roman" w:hAnsi="Times New Roman"/>
          <w:sz w:val="24"/>
          <w:szCs w:val="24"/>
        </w:rPr>
        <w:t xml:space="preserve">. години </w:t>
      </w:r>
      <w:r w:rsidR="00BD3D04" w:rsidRPr="003312CF">
        <w:rPr>
          <w:rFonts w:ascii="Times New Roman" w:hAnsi="Times New Roman"/>
          <w:sz w:val="24"/>
          <w:szCs w:val="24"/>
          <w:lang w:val="sr-Cyrl-CS"/>
        </w:rPr>
        <w:t xml:space="preserve">је започето </w:t>
      </w:r>
      <w:r w:rsidR="0089656F">
        <w:rPr>
          <w:rFonts w:ascii="Times New Roman" w:hAnsi="Times New Roman"/>
          <w:sz w:val="24"/>
          <w:szCs w:val="24"/>
          <w:lang w:val="sr-Cyrl-CS"/>
        </w:rPr>
        <w:t>315 посредне контроле</w:t>
      </w:r>
      <w:r w:rsidR="001A4C0F" w:rsidRPr="003312CF">
        <w:rPr>
          <w:rFonts w:ascii="Times New Roman" w:hAnsi="Times New Roman"/>
          <w:sz w:val="24"/>
          <w:szCs w:val="24"/>
          <w:lang w:val="sr-Cyrl-CS"/>
        </w:rPr>
        <w:t xml:space="preserve"> предузетника и правних лица који се баве пружањем рачуноводствених услуга </w:t>
      </w:r>
      <w:r w:rsidR="00BD3D04" w:rsidRPr="003312CF">
        <w:rPr>
          <w:rFonts w:ascii="Times New Roman" w:hAnsi="Times New Roman"/>
          <w:sz w:val="24"/>
          <w:szCs w:val="24"/>
          <w:lang w:val="sr-Cyrl-CS"/>
        </w:rPr>
        <w:t xml:space="preserve">и </w:t>
      </w:r>
      <w:r w:rsidR="0089656F">
        <w:rPr>
          <w:rFonts w:ascii="Times New Roman" w:hAnsi="Times New Roman"/>
          <w:sz w:val="24"/>
          <w:szCs w:val="24"/>
          <w:lang w:val="sr-Cyrl-CS"/>
        </w:rPr>
        <w:t>17</w:t>
      </w:r>
      <w:r w:rsidR="00BD3D04" w:rsidRPr="003312CF">
        <w:rPr>
          <w:rFonts w:ascii="Times New Roman" w:hAnsi="Times New Roman"/>
          <w:sz w:val="24"/>
          <w:szCs w:val="24"/>
          <w:lang w:val="sr-Cyrl-CS"/>
        </w:rPr>
        <w:t xml:space="preserve"> факторинг друштава </w:t>
      </w:r>
      <w:r w:rsidR="001A4C0F" w:rsidRPr="003312CF">
        <w:rPr>
          <w:rFonts w:ascii="Times New Roman" w:eastAsia="Times New Roman" w:hAnsi="Times New Roman"/>
          <w:sz w:val="24"/>
          <w:szCs w:val="24"/>
          <w:lang w:val="sr-Cyrl-CS"/>
        </w:rPr>
        <w:t>слањем и анализом</w:t>
      </w:r>
      <w:r w:rsidR="001A4C0F" w:rsidRPr="003312CF">
        <w:rPr>
          <w:rFonts w:ascii="Times New Roman" w:hAnsi="Times New Roman"/>
          <w:sz w:val="24"/>
          <w:szCs w:val="24"/>
          <w:lang w:val="sr-Cyrl-CS"/>
        </w:rPr>
        <w:t xml:space="preserve"> Упитника </w:t>
      </w:r>
      <w:r w:rsidR="0089656F" w:rsidRPr="005D10C8">
        <w:rPr>
          <w:rFonts w:ascii="Times New Roman" w:hAnsi="Times New Roman"/>
          <w:sz w:val="24"/>
          <w:szCs w:val="24"/>
          <w:lang w:val="sr-Cyrl-RS"/>
        </w:rPr>
        <w:t>активностима обвезника у вези са ограничавањем располагања имовином у циљу спречавања тероризма и ширења оружја за масовно уништење</w:t>
      </w:r>
      <w:r w:rsidR="006D5C5F" w:rsidRPr="003312CF">
        <w:rPr>
          <w:rFonts w:ascii="Times New Roman" w:hAnsi="Times New Roman"/>
          <w:sz w:val="24"/>
          <w:szCs w:val="24"/>
          <w:lang w:val="sr-Cyrl-CS"/>
        </w:rPr>
        <w:t xml:space="preserve">, а </w:t>
      </w:r>
      <w:r w:rsidR="001A4C0F" w:rsidRPr="003312CF">
        <w:rPr>
          <w:rFonts w:ascii="Times New Roman" w:hAnsi="Times New Roman"/>
          <w:sz w:val="24"/>
          <w:szCs w:val="24"/>
          <w:lang w:val="sr-Cyrl-CS"/>
        </w:rPr>
        <w:t xml:space="preserve">везано за њихове обавезе које имају у складу са </w:t>
      </w:r>
      <w:r w:rsidR="001A4C0F" w:rsidRPr="003312CF">
        <w:rPr>
          <w:rFonts w:ascii="Times New Roman" w:hAnsi="Times New Roman"/>
          <w:sz w:val="24"/>
          <w:szCs w:val="24"/>
        </w:rPr>
        <w:t>Законом о ограничавању располагања имовином у циљу спречавања тероризма и ширења оружја за масовно уништење („Службени гласник РС“, бр. 29/15, 113/17 и 41/18)</w:t>
      </w:r>
      <w:r w:rsidR="001A4C0F" w:rsidRPr="003312CF">
        <w:rPr>
          <w:rFonts w:ascii="Times New Roman" w:hAnsi="Times New Roman"/>
          <w:sz w:val="24"/>
          <w:szCs w:val="24"/>
          <w:lang w:val="sr-Cyrl-CS"/>
        </w:rPr>
        <w:t>.</w:t>
      </w:r>
    </w:p>
    <w:p w:rsidR="005100A5" w:rsidRPr="003312CF" w:rsidRDefault="00BF31D8" w:rsidP="006F412E">
      <w:pPr>
        <w:pStyle w:val="Default"/>
        <w:spacing w:line="276" w:lineRule="auto"/>
        <w:ind w:firstLine="720"/>
        <w:jc w:val="both"/>
        <w:rPr>
          <w:rFonts w:ascii="Times New Roman" w:hAnsi="Times New Roman" w:cs="Times New Roman"/>
        </w:rPr>
      </w:pPr>
      <w:r w:rsidRPr="003312CF">
        <w:rPr>
          <w:rFonts w:ascii="Times New Roman" w:hAnsi="Times New Roman" w:cs="Times New Roman"/>
        </w:rPr>
        <w:t>Такође, у</w:t>
      </w:r>
      <w:r w:rsidR="005100A5" w:rsidRPr="003312CF">
        <w:rPr>
          <w:rFonts w:ascii="Times New Roman" w:hAnsi="Times New Roman" w:cs="Times New Roman"/>
        </w:rPr>
        <w:t xml:space="preserve"> складу са одредбама Закона о инспекцијском надзору </w:t>
      </w:r>
      <w:r w:rsidR="008578BD" w:rsidRPr="003312CF">
        <w:rPr>
          <w:rFonts w:ascii="Times New Roman" w:hAnsi="Times New Roman" w:cs="Times New Roman"/>
          <w:color w:val="222222"/>
        </w:rPr>
        <w:t>(„Службени гласник Републике Србије“, број</w:t>
      </w:r>
      <w:r w:rsidR="0064343A">
        <w:rPr>
          <w:rFonts w:ascii="Times New Roman" w:hAnsi="Times New Roman" w:cs="Times New Roman"/>
          <w:color w:val="222222"/>
        </w:rPr>
        <w:t xml:space="preserve"> </w:t>
      </w:r>
      <w:r w:rsidR="00C01442" w:rsidRPr="003312CF">
        <w:rPr>
          <w:rFonts w:ascii="Times New Roman" w:hAnsi="Times New Roman" w:cs="Times New Roman"/>
          <w:color w:val="222222"/>
        </w:rPr>
        <w:t>36/15, 44/</w:t>
      </w:r>
      <w:r w:rsidR="008578BD" w:rsidRPr="003312CF">
        <w:rPr>
          <w:rFonts w:ascii="Times New Roman" w:hAnsi="Times New Roman" w:cs="Times New Roman"/>
          <w:color w:val="222222"/>
        </w:rPr>
        <w:t>18 – др. закон</w:t>
      </w:r>
      <w:r w:rsidR="00C01442" w:rsidRPr="003312CF">
        <w:rPr>
          <w:rFonts w:ascii="Times New Roman" w:hAnsi="Times New Roman" w:cs="Times New Roman"/>
          <w:color w:val="222222"/>
        </w:rPr>
        <w:t xml:space="preserve"> и 95/</w:t>
      </w:r>
      <w:r w:rsidR="008578BD" w:rsidRPr="003312CF">
        <w:rPr>
          <w:rFonts w:ascii="Times New Roman" w:hAnsi="Times New Roman" w:cs="Times New Roman"/>
          <w:color w:val="222222"/>
        </w:rPr>
        <w:t>18)</w:t>
      </w:r>
      <w:r w:rsidR="005100A5" w:rsidRPr="003312CF">
        <w:rPr>
          <w:rFonts w:ascii="Times New Roman" w:hAnsi="Times New Roman" w:cs="Times New Roman"/>
        </w:rPr>
        <w:t xml:space="preserve">, Одсек за надзор Управе за спречавање прања новца, превентивно, кроз обавештавање јавности и субјекте надзора, реализује следеће активности: </w:t>
      </w:r>
    </w:p>
    <w:p w:rsidR="005100A5" w:rsidRPr="003312CF" w:rsidRDefault="005100A5" w:rsidP="007F78D5">
      <w:pPr>
        <w:pStyle w:val="Default"/>
        <w:spacing w:line="276" w:lineRule="auto"/>
        <w:jc w:val="both"/>
        <w:rPr>
          <w:rFonts w:ascii="Times New Roman" w:hAnsi="Times New Roman" w:cs="Times New Roman"/>
        </w:rPr>
      </w:pPr>
      <w:r w:rsidRPr="003312CF">
        <w:rPr>
          <w:rFonts w:ascii="Times New Roman" w:hAnsi="Times New Roman" w:cs="Times New Roman"/>
        </w:rPr>
        <w:t>- објављује</w:t>
      </w:r>
      <w:r w:rsidR="0064343A">
        <w:rPr>
          <w:rFonts w:ascii="Times New Roman" w:hAnsi="Times New Roman" w:cs="Times New Roman"/>
        </w:rPr>
        <w:t xml:space="preserve"> </w:t>
      </w:r>
      <w:r w:rsidR="00DF3AEB" w:rsidRPr="003312CF">
        <w:rPr>
          <w:rFonts w:ascii="Times New Roman" w:hAnsi="Times New Roman" w:cs="Times New Roman"/>
        </w:rPr>
        <w:t>на званичној интернет страници Управе за спречавање прања новца</w:t>
      </w:r>
      <w:r w:rsidR="0064343A">
        <w:rPr>
          <w:rFonts w:ascii="Times New Roman" w:hAnsi="Times New Roman" w:cs="Times New Roman"/>
        </w:rPr>
        <w:t xml:space="preserve"> </w:t>
      </w:r>
      <w:r w:rsidRPr="003312CF">
        <w:rPr>
          <w:rFonts w:ascii="Times New Roman" w:hAnsi="Times New Roman" w:cs="Times New Roman"/>
        </w:rPr>
        <w:t>законе, подзаконск</w:t>
      </w:r>
      <w:r w:rsidR="008931FE">
        <w:rPr>
          <w:rFonts w:ascii="Times New Roman" w:hAnsi="Times New Roman" w:cs="Times New Roman"/>
        </w:rPr>
        <w:t>е и друге ак</w:t>
      </w:r>
      <w:r w:rsidRPr="003312CF">
        <w:rPr>
          <w:rFonts w:ascii="Times New Roman" w:hAnsi="Times New Roman" w:cs="Times New Roman"/>
        </w:rPr>
        <w:t xml:space="preserve">те, међународне стандарде као и друге корисне информације; </w:t>
      </w:r>
    </w:p>
    <w:p w:rsidR="005100A5" w:rsidRPr="003312CF" w:rsidRDefault="0064343A" w:rsidP="007F78D5">
      <w:pPr>
        <w:pStyle w:val="Default"/>
        <w:spacing w:line="276" w:lineRule="auto"/>
        <w:jc w:val="both"/>
        <w:rPr>
          <w:rFonts w:ascii="Times New Roman" w:hAnsi="Times New Roman" w:cs="Times New Roman"/>
        </w:rPr>
      </w:pPr>
      <w:r>
        <w:rPr>
          <w:rFonts w:ascii="Times New Roman" w:hAnsi="Times New Roman" w:cs="Times New Roman"/>
        </w:rPr>
        <w:t xml:space="preserve">- </w:t>
      </w:r>
      <w:r w:rsidR="005100A5" w:rsidRPr="003312CF">
        <w:rPr>
          <w:rFonts w:ascii="Times New Roman" w:hAnsi="Times New Roman" w:cs="Times New Roman"/>
        </w:rPr>
        <w:t>објављује на званичној и</w:t>
      </w:r>
      <w:r w:rsidR="00473B90" w:rsidRPr="003312CF">
        <w:rPr>
          <w:rFonts w:ascii="Times New Roman" w:hAnsi="Times New Roman" w:cs="Times New Roman"/>
        </w:rPr>
        <w:t>н</w:t>
      </w:r>
      <w:r w:rsidR="005100A5" w:rsidRPr="003312CF">
        <w:rPr>
          <w:rFonts w:ascii="Times New Roman" w:hAnsi="Times New Roman" w:cs="Times New Roman"/>
        </w:rPr>
        <w:t xml:space="preserve">тернет страници Управе за спречавање прања новца контролне листе које примењује у поступку редовног инспекцијског надзора; </w:t>
      </w:r>
    </w:p>
    <w:p w:rsidR="005100A5" w:rsidRPr="003312CF" w:rsidRDefault="005100A5" w:rsidP="007F78D5">
      <w:pPr>
        <w:tabs>
          <w:tab w:val="left" w:pos="0"/>
        </w:tabs>
        <w:spacing w:after="0"/>
        <w:jc w:val="both"/>
        <w:rPr>
          <w:rFonts w:ascii="Times New Roman" w:hAnsi="Times New Roman"/>
          <w:sz w:val="24"/>
          <w:szCs w:val="24"/>
        </w:rPr>
      </w:pPr>
      <w:r w:rsidRPr="003312CF">
        <w:rPr>
          <w:rFonts w:ascii="Times New Roman" w:hAnsi="Times New Roman"/>
          <w:sz w:val="24"/>
          <w:szCs w:val="24"/>
        </w:rPr>
        <w:t xml:space="preserve">-објављује </w:t>
      </w:r>
      <w:r w:rsidR="00473B90" w:rsidRPr="003312CF">
        <w:rPr>
          <w:rFonts w:ascii="Times New Roman" w:hAnsi="Times New Roman"/>
          <w:sz w:val="24"/>
          <w:szCs w:val="24"/>
        </w:rPr>
        <w:t xml:space="preserve">на званичној интернет страници Управе за спречавање прања новца </w:t>
      </w:r>
      <w:r w:rsidRPr="003312CF">
        <w:rPr>
          <w:rFonts w:ascii="Times New Roman" w:hAnsi="Times New Roman"/>
          <w:sz w:val="24"/>
          <w:szCs w:val="24"/>
        </w:rPr>
        <w:t>Упитник о активностима пред</w:t>
      </w:r>
      <w:r w:rsidR="008578BD" w:rsidRPr="003312CF">
        <w:rPr>
          <w:rFonts w:ascii="Times New Roman" w:hAnsi="Times New Roman"/>
          <w:sz w:val="24"/>
          <w:szCs w:val="24"/>
        </w:rPr>
        <w:t>узетника</w:t>
      </w:r>
      <w:r w:rsidR="002A5980" w:rsidRPr="003312CF">
        <w:rPr>
          <w:rFonts w:ascii="Times New Roman" w:hAnsi="Times New Roman"/>
          <w:sz w:val="24"/>
          <w:szCs w:val="24"/>
        </w:rPr>
        <w:t xml:space="preserve"> и правних лица која се баве пружањем рачуноводствених услуга </w:t>
      </w:r>
      <w:r w:rsidR="001C0047" w:rsidRPr="003312CF">
        <w:rPr>
          <w:rFonts w:ascii="Times New Roman" w:hAnsi="Times New Roman"/>
          <w:sz w:val="24"/>
          <w:szCs w:val="24"/>
        </w:rPr>
        <w:t>у области спречавања прања новца и финансирања тероризма</w:t>
      </w:r>
      <w:r w:rsidRPr="003312CF">
        <w:rPr>
          <w:rFonts w:ascii="Times New Roman" w:hAnsi="Times New Roman"/>
          <w:sz w:val="24"/>
          <w:szCs w:val="24"/>
        </w:rPr>
        <w:t>, који је део (превентивне) посредне контроле;</w:t>
      </w:r>
    </w:p>
    <w:p w:rsidR="001C0047" w:rsidRPr="003312CF" w:rsidRDefault="001C0047" w:rsidP="007F78D5">
      <w:pPr>
        <w:tabs>
          <w:tab w:val="left" w:pos="0"/>
        </w:tabs>
        <w:spacing w:after="0"/>
        <w:jc w:val="both"/>
        <w:rPr>
          <w:rFonts w:ascii="Times New Roman" w:hAnsi="Times New Roman"/>
          <w:sz w:val="24"/>
          <w:szCs w:val="24"/>
        </w:rPr>
      </w:pPr>
      <w:r w:rsidRPr="003312CF">
        <w:rPr>
          <w:rFonts w:ascii="Times New Roman" w:hAnsi="Times New Roman"/>
          <w:sz w:val="24"/>
          <w:szCs w:val="24"/>
        </w:rPr>
        <w:t xml:space="preserve">- објављује </w:t>
      </w:r>
      <w:r w:rsidR="00473B90" w:rsidRPr="003312CF">
        <w:rPr>
          <w:rFonts w:ascii="Times New Roman" w:hAnsi="Times New Roman"/>
          <w:sz w:val="24"/>
          <w:szCs w:val="24"/>
        </w:rPr>
        <w:t xml:space="preserve">на званичној интернет страници Управе за спречавање прања новца </w:t>
      </w:r>
      <w:r w:rsidRPr="003312CF">
        <w:rPr>
          <w:rFonts w:ascii="Times New Roman" w:hAnsi="Times New Roman"/>
          <w:sz w:val="24"/>
          <w:szCs w:val="24"/>
        </w:rPr>
        <w:t>Упитник</w:t>
      </w:r>
      <w:r w:rsidR="008578BD" w:rsidRPr="003312CF">
        <w:rPr>
          <w:rFonts w:ascii="Times New Roman" w:hAnsi="Times New Roman"/>
          <w:sz w:val="24"/>
          <w:szCs w:val="24"/>
        </w:rPr>
        <w:t xml:space="preserve"> о активностима факторинг друшт</w:t>
      </w:r>
      <w:r w:rsidRPr="003312CF">
        <w:rPr>
          <w:rFonts w:ascii="Times New Roman" w:hAnsi="Times New Roman"/>
          <w:sz w:val="24"/>
          <w:szCs w:val="24"/>
        </w:rPr>
        <w:t>ва у области спречавања прања новца и финансирања тероризма, који је део (превентивне) посредне контроле</w:t>
      </w:r>
      <w:r w:rsidR="001A4C0F" w:rsidRPr="003312CF">
        <w:rPr>
          <w:rFonts w:ascii="Times New Roman" w:hAnsi="Times New Roman"/>
          <w:sz w:val="24"/>
          <w:szCs w:val="24"/>
        </w:rPr>
        <w:t>;</w:t>
      </w:r>
    </w:p>
    <w:p w:rsidR="001A4C0F" w:rsidRPr="003312CF" w:rsidRDefault="001A4C0F" w:rsidP="007F78D5">
      <w:pPr>
        <w:tabs>
          <w:tab w:val="left" w:pos="0"/>
        </w:tabs>
        <w:spacing w:after="0"/>
        <w:jc w:val="both"/>
        <w:rPr>
          <w:rFonts w:ascii="Times New Roman" w:hAnsi="Times New Roman"/>
          <w:sz w:val="24"/>
          <w:szCs w:val="24"/>
        </w:rPr>
      </w:pPr>
      <w:r w:rsidRPr="003312CF">
        <w:rPr>
          <w:rFonts w:ascii="Times New Roman" w:hAnsi="Times New Roman"/>
          <w:sz w:val="24"/>
          <w:szCs w:val="24"/>
        </w:rPr>
        <w:t xml:space="preserve">- објављује на званичној интернет страници Управе за спречавање прања новца </w:t>
      </w:r>
      <w:r w:rsidRPr="003312CF">
        <w:rPr>
          <w:rFonts w:ascii="Times New Roman" w:hAnsi="Times New Roman"/>
          <w:sz w:val="24"/>
          <w:szCs w:val="24"/>
          <w:lang w:val="sr-Cyrl-CS"/>
        </w:rPr>
        <w:t xml:space="preserve">Упитник </w:t>
      </w:r>
      <w:r w:rsidR="00263030">
        <w:rPr>
          <w:rFonts w:ascii="Times New Roman" w:hAnsi="Times New Roman"/>
          <w:sz w:val="24"/>
          <w:szCs w:val="24"/>
          <w:lang w:val="sr-Cyrl-CS"/>
        </w:rPr>
        <w:t xml:space="preserve">о </w:t>
      </w:r>
      <w:r w:rsidR="00263030" w:rsidRPr="005D10C8">
        <w:rPr>
          <w:rFonts w:ascii="Times New Roman" w:hAnsi="Times New Roman"/>
          <w:sz w:val="24"/>
          <w:szCs w:val="24"/>
          <w:lang w:val="sr-Cyrl-RS"/>
        </w:rPr>
        <w:t>активностима обвезника у вези са ограничавањем располагања имовином у циљу спречавања тероризма и ширења оружја за масовно уништење</w:t>
      </w:r>
      <w:r w:rsidR="00263030" w:rsidRPr="003312CF">
        <w:rPr>
          <w:rFonts w:ascii="Times New Roman" w:hAnsi="Times New Roman"/>
          <w:sz w:val="24"/>
          <w:szCs w:val="24"/>
        </w:rPr>
        <w:t xml:space="preserve"> </w:t>
      </w:r>
      <w:r w:rsidRPr="003312CF">
        <w:rPr>
          <w:rFonts w:ascii="Times New Roman" w:hAnsi="Times New Roman"/>
          <w:sz w:val="24"/>
          <w:szCs w:val="24"/>
        </w:rPr>
        <w:t>е</w:t>
      </w:r>
      <w:r w:rsidR="004D3CAA" w:rsidRPr="003312CF">
        <w:rPr>
          <w:rFonts w:ascii="Times New Roman" w:hAnsi="Times New Roman"/>
          <w:sz w:val="24"/>
          <w:szCs w:val="24"/>
        </w:rPr>
        <w:t>, који је део (превентивне) посредне контроле</w:t>
      </w:r>
      <w:r w:rsidRPr="003312CF">
        <w:rPr>
          <w:rFonts w:ascii="Times New Roman" w:hAnsi="Times New Roman"/>
          <w:sz w:val="24"/>
          <w:szCs w:val="24"/>
        </w:rPr>
        <w:t>;</w:t>
      </w:r>
    </w:p>
    <w:p w:rsidR="005100A5" w:rsidRPr="003312CF" w:rsidRDefault="005100A5" w:rsidP="007F78D5">
      <w:pPr>
        <w:tabs>
          <w:tab w:val="left" w:pos="0"/>
        </w:tabs>
        <w:spacing w:after="0"/>
        <w:jc w:val="both"/>
        <w:rPr>
          <w:rFonts w:ascii="Times New Roman" w:hAnsi="Times New Roman"/>
          <w:sz w:val="24"/>
          <w:szCs w:val="24"/>
        </w:rPr>
      </w:pPr>
      <w:r w:rsidRPr="003312CF">
        <w:rPr>
          <w:rFonts w:ascii="Times New Roman" w:hAnsi="Times New Roman"/>
          <w:sz w:val="24"/>
          <w:szCs w:val="24"/>
        </w:rPr>
        <w:t xml:space="preserve">- објављује </w:t>
      </w:r>
      <w:r w:rsidR="00473B90" w:rsidRPr="003312CF">
        <w:rPr>
          <w:rFonts w:ascii="Times New Roman" w:hAnsi="Times New Roman"/>
          <w:sz w:val="24"/>
          <w:szCs w:val="24"/>
        </w:rPr>
        <w:t xml:space="preserve">на званичној интернет страници Управе за спречавање прања новца </w:t>
      </w:r>
      <w:r w:rsidRPr="003312CF">
        <w:rPr>
          <w:rFonts w:ascii="Times New Roman" w:hAnsi="Times New Roman"/>
          <w:sz w:val="24"/>
          <w:szCs w:val="24"/>
        </w:rPr>
        <w:t xml:space="preserve">анализе посредних контрола над </w:t>
      </w:r>
      <w:r w:rsidR="001C0047" w:rsidRPr="003312CF">
        <w:rPr>
          <w:rFonts w:ascii="Times New Roman" w:hAnsi="Times New Roman"/>
          <w:sz w:val="24"/>
          <w:szCs w:val="24"/>
        </w:rPr>
        <w:t>обвезницима из своје надлежности</w:t>
      </w:r>
      <w:r w:rsidRPr="003312CF">
        <w:rPr>
          <w:rFonts w:ascii="Times New Roman" w:hAnsi="Times New Roman"/>
          <w:sz w:val="24"/>
          <w:szCs w:val="24"/>
        </w:rPr>
        <w:t xml:space="preserve"> од 2012. године, када је формиран Одсек за надзор, Управе за спречавање прања новца;</w:t>
      </w:r>
    </w:p>
    <w:p w:rsidR="005100A5" w:rsidRDefault="005100A5" w:rsidP="007F78D5">
      <w:pPr>
        <w:tabs>
          <w:tab w:val="left" w:pos="0"/>
        </w:tabs>
        <w:spacing w:after="0"/>
        <w:jc w:val="both"/>
        <w:rPr>
          <w:rFonts w:ascii="Times New Roman" w:hAnsi="Times New Roman"/>
          <w:sz w:val="24"/>
          <w:szCs w:val="24"/>
        </w:rPr>
      </w:pPr>
      <w:r w:rsidRPr="003312CF">
        <w:rPr>
          <w:rFonts w:ascii="Times New Roman" w:hAnsi="Times New Roman"/>
          <w:sz w:val="24"/>
          <w:szCs w:val="24"/>
        </w:rPr>
        <w:lastRenderedPageBreak/>
        <w:t xml:space="preserve">- објављује </w:t>
      </w:r>
      <w:r w:rsidR="00473B90" w:rsidRPr="003312CF">
        <w:rPr>
          <w:rFonts w:ascii="Times New Roman" w:hAnsi="Times New Roman"/>
          <w:sz w:val="24"/>
          <w:szCs w:val="24"/>
        </w:rPr>
        <w:t xml:space="preserve">на званичној интернет страници Управе за спречавање прања новца </w:t>
      </w:r>
      <w:r w:rsidRPr="003312CF">
        <w:rPr>
          <w:rFonts w:ascii="Times New Roman" w:hAnsi="Times New Roman"/>
          <w:sz w:val="24"/>
          <w:szCs w:val="24"/>
        </w:rPr>
        <w:t>Годишњи план инспекциј</w:t>
      </w:r>
      <w:r w:rsidR="00C01442" w:rsidRPr="003312CF">
        <w:rPr>
          <w:rFonts w:ascii="Times New Roman" w:hAnsi="Times New Roman"/>
          <w:sz w:val="24"/>
          <w:szCs w:val="24"/>
        </w:rPr>
        <w:t>с</w:t>
      </w:r>
      <w:r w:rsidRPr="003312CF">
        <w:rPr>
          <w:rFonts w:ascii="Times New Roman" w:hAnsi="Times New Roman"/>
          <w:sz w:val="24"/>
          <w:szCs w:val="24"/>
        </w:rPr>
        <w:t>ког надзора Управе за спречавање прања новца.</w:t>
      </w:r>
    </w:p>
    <w:p w:rsidR="005100A5" w:rsidRPr="003312CF" w:rsidRDefault="005100A5" w:rsidP="007F78D5">
      <w:pPr>
        <w:tabs>
          <w:tab w:val="left" w:pos="0"/>
        </w:tabs>
        <w:spacing w:after="0"/>
        <w:jc w:val="both"/>
        <w:rPr>
          <w:rFonts w:ascii="Times New Roman" w:hAnsi="Times New Roman"/>
          <w:sz w:val="24"/>
          <w:szCs w:val="24"/>
        </w:rPr>
      </w:pPr>
    </w:p>
    <w:p w:rsidR="005100A5" w:rsidRPr="003312CF" w:rsidRDefault="005100A5" w:rsidP="007F78D5">
      <w:pPr>
        <w:pStyle w:val="ListParagraph"/>
        <w:numPr>
          <w:ilvl w:val="0"/>
          <w:numId w:val="11"/>
        </w:numPr>
        <w:tabs>
          <w:tab w:val="left" w:pos="0"/>
        </w:tabs>
        <w:spacing w:line="276" w:lineRule="auto"/>
        <w:ind w:left="0"/>
        <w:rPr>
          <w:rFonts w:ascii="Times New Roman" w:hAnsi="Times New Roman"/>
          <w:b/>
          <w:i/>
          <w:sz w:val="24"/>
          <w:szCs w:val="24"/>
        </w:rPr>
      </w:pPr>
      <w:r w:rsidRPr="003312CF">
        <w:rPr>
          <w:rFonts w:ascii="Times New Roman" w:hAnsi="Times New Roman"/>
          <w:b/>
          <w:i/>
          <w:sz w:val="24"/>
          <w:szCs w:val="24"/>
        </w:rPr>
        <w:t>Ниво усклађености пословања и поступања надзираних субјеката са законом и другим пропис</w:t>
      </w:r>
      <w:r w:rsidR="004441DF" w:rsidRPr="003312CF">
        <w:rPr>
          <w:rFonts w:ascii="Times New Roman" w:hAnsi="Times New Roman"/>
          <w:b/>
          <w:i/>
          <w:sz w:val="24"/>
          <w:szCs w:val="24"/>
        </w:rPr>
        <w:t>ом</w:t>
      </w:r>
      <w:r w:rsidRPr="003312CF">
        <w:rPr>
          <w:rFonts w:ascii="Times New Roman" w:hAnsi="Times New Roman"/>
          <w:b/>
          <w:i/>
          <w:sz w:val="24"/>
          <w:szCs w:val="24"/>
        </w:rPr>
        <w:t xml:space="preserve">, који </w:t>
      </w:r>
      <w:r w:rsidR="00D75FB1" w:rsidRPr="003312CF">
        <w:rPr>
          <w:rFonts w:ascii="Times New Roman" w:hAnsi="Times New Roman"/>
          <w:b/>
          <w:i/>
          <w:sz w:val="24"/>
          <w:szCs w:val="24"/>
        </w:rPr>
        <w:t>се мери помоћу контролних лист</w:t>
      </w:r>
      <w:r w:rsidR="00DF3AEB" w:rsidRPr="003312CF">
        <w:rPr>
          <w:rFonts w:ascii="Times New Roman" w:hAnsi="Times New Roman"/>
          <w:b/>
          <w:i/>
          <w:sz w:val="24"/>
          <w:szCs w:val="24"/>
        </w:rPr>
        <w:t>и</w:t>
      </w:r>
    </w:p>
    <w:p w:rsidR="00BC1FE4" w:rsidRPr="003312CF" w:rsidRDefault="00BC1FE4" w:rsidP="007F78D5">
      <w:pPr>
        <w:pStyle w:val="ListParagraph"/>
        <w:tabs>
          <w:tab w:val="left" w:pos="0"/>
        </w:tabs>
        <w:spacing w:line="276" w:lineRule="auto"/>
        <w:ind w:left="0" w:firstLine="0"/>
        <w:rPr>
          <w:rFonts w:ascii="Times New Roman" w:hAnsi="Times New Roman"/>
          <w:b/>
          <w:i/>
          <w:sz w:val="24"/>
          <w:szCs w:val="24"/>
        </w:rPr>
      </w:pPr>
    </w:p>
    <w:p w:rsidR="003B21C3" w:rsidRDefault="006F412E" w:rsidP="007F78D5">
      <w:pPr>
        <w:tabs>
          <w:tab w:val="left" w:pos="0"/>
        </w:tabs>
        <w:spacing w:after="0"/>
        <w:jc w:val="both"/>
        <w:rPr>
          <w:rFonts w:ascii="Times New Roman" w:hAnsi="Times New Roman"/>
          <w:sz w:val="24"/>
          <w:szCs w:val="24"/>
          <w:lang w:val="sr-Cyrl-RS"/>
        </w:rPr>
      </w:pPr>
      <w:r>
        <w:rPr>
          <w:rFonts w:ascii="Times New Roman" w:hAnsi="Times New Roman"/>
          <w:sz w:val="24"/>
          <w:szCs w:val="24"/>
          <w:lang w:val="sr-Cyrl-CS"/>
        </w:rPr>
        <w:tab/>
      </w:r>
      <w:r w:rsidR="004C3870" w:rsidRPr="005D10C8">
        <w:rPr>
          <w:rFonts w:ascii="Times New Roman" w:hAnsi="Times New Roman"/>
          <w:sz w:val="24"/>
          <w:szCs w:val="24"/>
          <w:lang w:val="sr-Cyrl-RS"/>
        </w:rPr>
        <w:t>У 202</w:t>
      </w:r>
      <w:r w:rsidR="004C3870">
        <w:rPr>
          <w:rFonts w:ascii="Times New Roman" w:hAnsi="Times New Roman"/>
          <w:sz w:val="24"/>
          <w:szCs w:val="24"/>
          <w:lang w:val="sr-Cyrl-RS"/>
        </w:rPr>
        <w:t>3</w:t>
      </w:r>
      <w:r w:rsidR="004C3870" w:rsidRPr="005D10C8">
        <w:rPr>
          <w:rFonts w:ascii="Times New Roman" w:hAnsi="Times New Roman"/>
          <w:sz w:val="24"/>
          <w:szCs w:val="24"/>
          <w:lang w:val="sr-Cyrl-RS"/>
        </w:rPr>
        <w:t xml:space="preserve">. години извршено је укупно </w:t>
      </w:r>
      <w:r w:rsidR="004C3870">
        <w:rPr>
          <w:rFonts w:ascii="Times New Roman" w:hAnsi="Times New Roman"/>
          <w:sz w:val="24"/>
          <w:szCs w:val="24"/>
          <w:lang w:val="sr-Cyrl-RS"/>
        </w:rPr>
        <w:t>43 редовна</w:t>
      </w:r>
      <w:r w:rsidR="004C3870" w:rsidRPr="005D10C8">
        <w:rPr>
          <w:rFonts w:ascii="Times New Roman" w:hAnsi="Times New Roman"/>
          <w:sz w:val="24"/>
          <w:szCs w:val="24"/>
          <w:lang w:val="sr-Cyrl-RS"/>
        </w:rPr>
        <w:t xml:space="preserve"> непосредн</w:t>
      </w:r>
      <w:r w:rsidR="004C3870">
        <w:rPr>
          <w:rFonts w:ascii="Times New Roman" w:hAnsi="Times New Roman"/>
          <w:sz w:val="24"/>
          <w:szCs w:val="24"/>
          <w:lang w:val="sr-Cyrl-RS"/>
        </w:rPr>
        <w:t>а</w:t>
      </w:r>
      <w:r w:rsidR="004C3870" w:rsidRPr="005D10C8">
        <w:rPr>
          <w:rFonts w:ascii="Times New Roman" w:hAnsi="Times New Roman"/>
          <w:sz w:val="24"/>
          <w:szCs w:val="24"/>
          <w:lang w:val="sr-Cyrl-RS"/>
        </w:rPr>
        <w:t xml:space="preserve"> надзора над применом ЗСПНФТ-а, и то 42 редовних </w:t>
      </w:r>
      <w:r w:rsidR="004C3870">
        <w:rPr>
          <w:rFonts w:ascii="Times New Roman" w:hAnsi="Times New Roman"/>
          <w:sz w:val="24"/>
          <w:szCs w:val="24"/>
          <w:lang w:val="sr-Cyrl-RS"/>
        </w:rPr>
        <w:t>непосредних</w:t>
      </w:r>
      <w:r w:rsidR="004C3870" w:rsidRPr="005D10C8">
        <w:rPr>
          <w:rFonts w:ascii="Times New Roman" w:hAnsi="Times New Roman"/>
          <w:sz w:val="24"/>
          <w:szCs w:val="24"/>
          <w:lang w:val="sr-Cyrl-RS"/>
        </w:rPr>
        <w:t xml:space="preserve"> надзора над рачуновођама и </w:t>
      </w:r>
      <w:r w:rsidR="004C3870">
        <w:rPr>
          <w:rFonts w:ascii="Times New Roman" w:hAnsi="Times New Roman"/>
          <w:sz w:val="24"/>
          <w:szCs w:val="24"/>
          <w:lang w:val="sr-Cyrl-RS"/>
        </w:rPr>
        <w:t>један редовни</w:t>
      </w:r>
      <w:r w:rsidR="004C3870" w:rsidRPr="005D10C8">
        <w:rPr>
          <w:rFonts w:ascii="Times New Roman" w:hAnsi="Times New Roman"/>
          <w:sz w:val="24"/>
          <w:szCs w:val="24"/>
          <w:lang w:val="sr-Cyrl-RS"/>
        </w:rPr>
        <w:t xml:space="preserve"> непосредн</w:t>
      </w:r>
      <w:r w:rsidR="004C3870">
        <w:rPr>
          <w:rFonts w:ascii="Times New Roman" w:hAnsi="Times New Roman"/>
          <w:sz w:val="24"/>
          <w:szCs w:val="24"/>
          <w:lang w:val="sr-Cyrl-RS"/>
        </w:rPr>
        <w:t>и</w:t>
      </w:r>
      <w:r w:rsidR="004C3870" w:rsidRPr="005D10C8">
        <w:rPr>
          <w:rFonts w:ascii="Times New Roman" w:hAnsi="Times New Roman"/>
          <w:sz w:val="24"/>
          <w:szCs w:val="24"/>
          <w:lang w:val="sr-Cyrl-RS"/>
        </w:rPr>
        <w:t xml:space="preserve"> надзор над факторинг друштв</w:t>
      </w:r>
      <w:r w:rsidR="004C3870">
        <w:rPr>
          <w:rFonts w:ascii="Times New Roman" w:hAnsi="Times New Roman"/>
          <w:sz w:val="24"/>
          <w:szCs w:val="24"/>
          <w:lang w:val="sr-Cyrl-RS"/>
        </w:rPr>
        <w:t>ом.</w:t>
      </w:r>
    </w:p>
    <w:p w:rsidR="004C3870" w:rsidRPr="003312CF" w:rsidRDefault="004C3870" w:rsidP="007F78D5">
      <w:pPr>
        <w:tabs>
          <w:tab w:val="left" w:pos="0"/>
        </w:tabs>
        <w:spacing w:after="0"/>
        <w:jc w:val="both"/>
        <w:rPr>
          <w:rFonts w:ascii="Times New Roman" w:hAnsi="Times New Roman"/>
          <w:sz w:val="24"/>
          <w:szCs w:val="24"/>
          <w:lang w:val="sr-Cyrl-CS"/>
        </w:rPr>
      </w:pPr>
      <w:r>
        <w:rPr>
          <w:rFonts w:ascii="Times New Roman" w:hAnsi="Times New Roman"/>
          <w:sz w:val="24"/>
          <w:szCs w:val="24"/>
          <w:lang w:val="sr-Cyrl-RS"/>
        </w:rPr>
        <w:tab/>
      </w:r>
      <w:r w:rsidRPr="005D10C8">
        <w:rPr>
          <w:rFonts w:ascii="Times New Roman" w:hAnsi="Times New Roman"/>
          <w:sz w:val="24"/>
          <w:szCs w:val="24"/>
          <w:lang w:val="sr-Cyrl-CS"/>
        </w:rPr>
        <w:t xml:space="preserve">У извршених </w:t>
      </w:r>
      <w:r>
        <w:rPr>
          <w:rFonts w:ascii="Times New Roman" w:hAnsi="Times New Roman"/>
          <w:sz w:val="24"/>
          <w:szCs w:val="24"/>
          <w:lang w:val="sr-Cyrl-CS"/>
        </w:rPr>
        <w:t>39</w:t>
      </w:r>
      <w:r w:rsidRPr="005D10C8">
        <w:rPr>
          <w:rFonts w:ascii="Times New Roman" w:hAnsi="Times New Roman"/>
          <w:sz w:val="24"/>
          <w:szCs w:val="24"/>
          <w:lang w:val="sr-Cyrl-CS"/>
        </w:rPr>
        <w:t xml:space="preserve"> редовних непосредних контрола над рачуновођама над применом ЗСПНФТ-а, који су обављени у 202</w:t>
      </w:r>
      <w:r>
        <w:rPr>
          <w:rFonts w:ascii="Times New Roman" w:hAnsi="Times New Roman"/>
          <w:sz w:val="24"/>
          <w:szCs w:val="24"/>
          <w:lang w:val="sr-Cyrl-CS"/>
        </w:rPr>
        <w:t>3</w:t>
      </w:r>
      <w:r w:rsidRPr="005D10C8">
        <w:rPr>
          <w:rFonts w:ascii="Times New Roman" w:hAnsi="Times New Roman"/>
          <w:sz w:val="24"/>
          <w:szCs w:val="24"/>
          <w:lang w:val="sr-Cyrl-CS"/>
        </w:rPr>
        <w:t>. години, утврђене су неправилности</w:t>
      </w:r>
      <w:r>
        <w:rPr>
          <w:rFonts w:ascii="Times New Roman" w:hAnsi="Times New Roman"/>
          <w:sz w:val="24"/>
          <w:szCs w:val="24"/>
          <w:lang w:val="sr-Cyrl-CS"/>
        </w:rPr>
        <w:t xml:space="preserve">, и то </w:t>
      </w:r>
      <w:r w:rsidRPr="00502B5B">
        <w:rPr>
          <w:rFonts w:ascii="Times New Roman" w:hAnsi="Times New Roman"/>
          <w:sz w:val="24"/>
          <w:szCs w:val="24"/>
          <w:lang w:val="sr-Cyrl-CS"/>
        </w:rPr>
        <w:t>211 привредних преступа и 128 прекршаја</w:t>
      </w:r>
      <w:r w:rsidRPr="005D10C8">
        <w:rPr>
          <w:rFonts w:ascii="Times New Roman" w:hAnsi="Times New Roman"/>
          <w:sz w:val="24"/>
          <w:szCs w:val="24"/>
          <w:lang w:val="sr-Cyrl-CS"/>
        </w:rPr>
        <w:t xml:space="preserve">. Код </w:t>
      </w:r>
      <w:r>
        <w:rPr>
          <w:rFonts w:ascii="Times New Roman" w:hAnsi="Times New Roman"/>
          <w:sz w:val="24"/>
          <w:szCs w:val="24"/>
          <w:lang w:val="sr-Cyrl-CS"/>
        </w:rPr>
        <w:t>три</w:t>
      </w:r>
      <w:r w:rsidRPr="005D10C8">
        <w:rPr>
          <w:rFonts w:ascii="Times New Roman" w:hAnsi="Times New Roman"/>
          <w:sz w:val="24"/>
          <w:szCs w:val="24"/>
          <w:lang w:val="sr-Cyrl-CS"/>
        </w:rPr>
        <w:t xml:space="preserve"> </w:t>
      </w:r>
      <w:r>
        <w:rPr>
          <w:rFonts w:ascii="Times New Roman" w:hAnsi="Times New Roman"/>
          <w:sz w:val="24"/>
          <w:szCs w:val="24"/>
          <w:lang w:val="sr-Cyrl-CS"/>
        </w:rPr>
        <w:t>правна лица</w:t>
      </w:r>
      <w:r w:rsidRPr="005D10C8">
        <w:rPr>
          <w:rFonts w:ascii="Times New Roman" w:hAnsi="Times New Roman"/>
          <w:sz w:val="24"/>
          <w:szCs w:val="24"/>
          <w:lang w:val="sr-Cyrl-CS"/>
        </w:rPr>
        <w:t xml:space="preserve"> </w:t>
      </w:r>
      <w:r>
        <w:rPr>
          <w:rFonts w:ascii="Times New Roman" w:hAnsi="Times New Roman"/>
          <w:sz w:val="24"/>
          <w:szCs w:val="24"/>
          <w:lang w:val="sr-Cyrl-CS"/>
        </w:rPr>
        <w:t>која</w:t>
      </w:r>
      <w:r w:rsidRPr="005D10C8">
        <w:rPr>
          <w:rFonts w:ascii="Times New Roman" w:hAnsi="Times New Roman"/>
          <w:sz w:val="24"/>
          <w:szCs w:val="24"/>
          <w:lang w:val="sr-Cyrl-CS"/>
        </w:rPr>
        <w:t xml:space="preserve"> се баве пружањем рачуноводствених услуга нису утврђене неправилности.</w:t>
      </w:r>
      <w:r>
        <w:rPr>
          <w:rFonts w:ascii="Times New Roman" w:hAnsi="Times New Roman"/>
          <w:sz w:val="24"/>
          <w:szCs w:val="24"/>
          <w:lang w:val="sr-Cyrl-CS"/>
        </w:rPr>
        <w:t xml:space="preserve"> Код једног контролисаног факторинг друштва утврђено је 6 неправилности.</w:t>
      </w:r>
    </w:p>
    <w:p w:rsidR="004343E8" w:rsidRDefault="006F412E" w:rsidP="004C3870">
      <w:pPr>
        <w:tabs>
          <w:tab w:val="left" w:pos="0"/>
        </w:tabs>
        <w:spacing w:after="0"/>
        <w:jc w:val="both"/>
        <w:rPr>
          <w:rFonts w:ascii="Times New Roman" w:hAnsi="Times New Roman"/>
          <w:sz w:val="24"/>
          <w:szCs w:val="24"/>
        </w:rPr>
      </w:pPr>
      <w:r>
        <w:rPr>
          <w:rFonts w:ascii="Times New Roman" w:hAnsi="Times New Roman"/>
          <w:sz w:val="24"/>
          <w:szCs w:val="24"/>
        </w:rPr>
        <w:tab/>
      </w:r>
      <w:r w:rsidR="004C3870">
        <w:rPr>
          <w:rFonts w:ascii="Times New Roman" w:hAnsi="Times New Roman"/>
          <w:sz w:val="24"/>
          <w:szCs w:val="24"/>
        </w:rPr>
        <w:t>Сва</w:t>
      </w:r>
      <w:r w:rsidR="001C0047" w:rsidRPr="003312CF">
        <w:rPr>
          <w:rFonts w:ascii="Times New Roman" w:hAnsi="Times New Roman"/>
          <w:sz w:val="24"/>
          <w:szCs w:val="24"/>
        </w:rPr>
        <w:t xml:space="preserve"> </w:t>
      </w:r>
      <w:r w:rsidR="004C3870">
        <w:rPr>
          <w:rFonts w:ascii="Times New Roman" w:hAnsi="Times New Roman"/>
          <w:sz w:val="24"/>
          <w:szCs w:val="24"/>
          <w:lang w:val="sr-Cyrl-RS"/>
        </w:rPr>
        <w:t xml:space="preserve">43 </w:t>
      </w:r>
      <w:r w:rsidR="001C0047" w:rsidRPr="003312CF">
        <w:rPr>
          <w:rFonts w:ascii="Times New Roman" w:hAnsi="Times New Roman"/>
          <w:sz w:val="24"/>
          <w:szCs w:val="24"/>
        </w:rPr>
        <w:t>неп</w:t>
      </w:r>
      <w:r w:rsidR="004C3870">
        <w:rPr>
          <w:rFonts w:ascii="Times New Roman" w:hAnsi="Times New Roman"/>
          <w:sz w:val="24"/>
          <w:szCs w:val="24"/>
        </w:rPr>
        <w:t>осредна надзора су била редовна</w:t>
      </w:r>
      <w:r w:rsidR="004343E8" w:rsidRPr="003312CF">
        <w:rPr>
          <w:rFonts w:ascii="Times New Roman" w:hAnsi="Times New Roman"/>
          <w:sz w:val="24"/>
          <w:szCs w:val="24"/>
        </w:rPr>
        <w:t xml:space="preserve"> и</w:t>
      </w:r>
      <w:r w:rsidR="003B21C3" w:rsidRPr="003312CF">
        <w:rPr>
          <w:rFonts w:ascii="Times New Roman" w:hAnsi="Times New Roman"/>
          <w:sz w:val="24"/>
          <w:szCs w:val="24"/>
        </w:rPr>
        <w:t xml:space="preserve"> у </w:t>
      </w:r>
      <w:r w:rsidR="004C3870">
        <w:rPr>
          <w:rFonts w:ascii="Times New Roman" w:hAnsi="Times New Roman"/>
          <w:sz w:val="24"/>
          <w:szCs w:val="24"/>
        </w:rPr>
        <w:t>сва 43 непосредна</w:t>
      </w:r>
      <w:r w:rsidR="003B21C3" w:rsidRPr="003312CF">
        <w:rPr>
          <w:rFonts w:ascii="Times New Roman" w:hAnsi="Times New Roman"/>
          <w:sz w:val="24"/>
          <w:szCs w:val="24"/>
        </w:rPr>
        <w:t xml:space="preserve"> надзора </w:t>
      </w:r>
      <w:r w:rsidR="001C0047" w:rsidRPr="003312CF">
        <w:rPr>
          <w:rFonts w:ascii="Times New Roman" w:hAnsi="Times New Roman"/>
          <w:sz w:val="24"/>
          <w:szCs w:val="24"/>
        </w:rPr>
        <w:t>попуњаване</w:t>
      </w:r>
      <w:r w:rsidR="004343E8" w:rsidRPr="003312CF">
        <w:rPr>
          <w:rFonts w:ascii="Times New Roman" w:hAnsi="Times New Roman"/>
          <w:sz w:val="24"/>
          <w:szCs w:val="24"/>
        </w:rPr>
        <w:t xml:space="preserve"> су контролне листе.</w:t>
      </w:r>
    </w:p>
    <w:p w:rsidR="004C3870" w:rsidRPr="004C3870" w:rsidRDefault="004C3870" w:rsidP="004C3870">
      <w:pPr>
        <w:tabs>
          <w:tab w:val="left" w:pos="0"/>
        </w:tabs>
        <w:spacing w:after="0"/>
        <w:jc w:val="both"/>
        <w:rPr>
          <w:rFonts w:ascii="Times New Roman" w:hAnsi="Times New Roman"/>
          <w:sz w:val="24"/>
          <w:szCs w:val="24"/>
        </w:rPr>
      </w:pPr>
    </w:p>
    <w:p w:rsidR="004C3870" w:rsidRPr="004C3870" w:rsidRDefault="004C3870" w:rsidP="004C3870">
      <w:pPr>
        <w:tabs>
          <w:tab w:val="left" w:pos="0"/>
        </w:tabs>
        <w:spacing w:after="0"/>
        <w:jc w:val="both"/>
        <w:rPr>
          <w:rFonts w:ascii="Times New Roman" w:hAnsi="Times New Roman"/>
          <w:sz w:val="24"/>
          <w:szCs w:val="24"/>
          <w:lang w:val="sr-Cyrl-RS"/>
        </w:rPr>
      </w:pPr>
      <w:r w:rsidRPr="004C3870">
        <w:rPr>
          <w:rFonts w:ascii="Times New Roman" w:hAnsi="Times New Roman"/>
          <w:sz w:val="24"/>
          <w:szCs w:val="24"/>
        </w:rPr>
        <w:tab/>
      </w:r>
      <w:r w:rsidRPr="004C3870">
        <w:rPr>
          <w:rFonts w:ascii="Times New Roman" w:hAnsi="Times New Roman"/>
          <w:sz w:val="24"/>
          <w:szCs w:val="24"/>
          <w:lang w:val="sr-Cyrl-RS"/>
        </w:rPr>
        <w:t xml:space="preserve">У 2023. години је извршено укупно 24 ванредна непосредна надзора над применом </w:t>
      </w:r>
      <w:r w:rsidRPr="004C3870">
        <w:rPr>
          <w:rFonts w:ascii="Times New Roman" w:hAnsi="Times New Roman"/>
          <w:color w:val="000000"/>
          <w:sz w:val="24"/>
          <w:szCs w:val="24"/>
          <w:lang w:val="sr-Cyrl-RS"/>
        </w:rPr>
        <w:t xml:space="preserve">Закона о Централној евиденцији стварних власника („Службени гласник РС“, број 41/18, 91/19, </w:t>
      </w:r>
      <w:r w:rsidRPr="004C3870">
        <w:rPr>
          <w:rFonts w:ascii="Times New Roman" w:hAnsi="Times New Roman"/>
          <w:sz w:val="24"/>
          <w:szCs w:val="24"/>
          <w:lang w:val="sr-Cyrl-CS"/>
        </w:rPr>
        <w:t>105/21 и 17/23</w:t>
      </w:r>
      <w:r w:rsidRPr="004C3870">
        <w:rPr>
          <w:rFonts w:ascii="Times New Roman" w:hAnsi="Times New Roman"/>
          <w:color w:val="000000"/>
          <w:sz w:val="24"/>
          <w:szCs w:val="24"/>
          <w:lang w:val="sr-Cyrl-RS"/>
        </w:rPr>
        <w:t>)</w:t>
      </w:r>
      <w:r w:rsidRPr="004C3870">
        <w:rPr>
          <w:rFonts w:ascii="Times New Roman" w:hAnsi="Times New Roman"/>
          <w:sz w:val="24"/>
          <w:szCs w:val="24"/>
          <w:lang w:val="sr-Cyrl-RS"/>
        </w:rPr>
        <w:t xml:space="preserve"> над правним лицима која се баве пружањем рачуноводствених услуга.</w:t>
      </w:r>
    </w:p>
    <w:p w:rsidR="004C3870" w:rsidRDefault="004C3870" w:rsidP="004C3870">
      <w:pPr>
        <w:tabs>
          <w:tab w:val="left" w:pos="0"/>
        </w:tabs>
        <w:spacing w:after="0"/>
        <w:jc w:val="both"/>
        <w:rPr>
          <w:rFonts w:ascii="Times New Roman" w:hAnsi="Times New Roman"/>
          <w:sz w:val="24"/>
          <w:szCs w:val="24"/>
          <w:lang w:val="sr-Cyrl-CS"/>
        </w:rPr>
      </w:pPr>
      <w:r>
        <w:rPr>
          <w:rFonts w:ascii="Times New Roman" w:hAnsi="Times New Roman"/>
          <w:sz w:val="24"/>
          <w:szCs w:val="24"/>
          <w:lang w:val="sr-Cyrl-RS"/>
        </w:rPr>
        <w:tab/>
        <w:t>Поднето је 6</w:t>
      </w:r>
      <w:r w:rsidRPr="005D10C8">
        <w:rPr>
          <w:rFonts w:ascii="Times New Roman" w:hAnsi="Times New Roman"/>
          <w:sz w:val="24"/>
          <w:szCs w:val="24"/>
          <w:lang w:val="sr-Cyrl-RS"/>
        </w:rPr>
        <w:t xml:space="preserve"> захтев</w:t>
      </w:r>
      <w:r>
        <w:rPr>
          <w:rFonts w:ascii="Times New Roman" w:hAnsi="Times New Roman"/>
          <w:sz w:val="24"/>
          <w:szCs w:val="24"/>
          <w:lang w:val="sr-Cyrl-RS"/>
        </w:rPr>
        <w:t>а</w:t>
      </w:r>
      <w:r w:rsidRPr="005D10C8">
        <w:rPr>
          <w:rFonts w:ascii="Times New Roman" w:hAnsi="Times New Roman"/>
          <w:sz w:val="24"/>
          <w:szCs w:val="24"/>
          <w:lang w:val="sr-Cyrl-RS"/>
        </w:rPr>
        <w:t xml:space="preserve"> за покретање пре</w:t>
      </w:r>
      <w:r>
        <w:rPr>
          <w:rFonts w:ascii="Times New Roman" w:hAnsi="Times New Roman"/>
          <w:sz w:val="24"/>
          <w:szCs w:val="24"/>
          <w:lang w:val="sr-Cyrl-RS"/>
        </w:rPr>
        <w:t>кршајног поступка против правних</w:t>
      </w:r>
      <w:r w:rsidRPr="005D10C8">
        <w:rPr>
          <w:rFonts w:ascii="Times New Roman" w:hAnsi="Times New Roman"/>
          <w:sz w:val="24"/>
          <w:szCs w:val="24"/>
          <w:lang w:val="sr-Cyrl-RS"/>
        </w:rPr>
        <w:t xml:space="preserve"> лица </w:t>
      </w:r>
      <w:r w:rsidRPr="005D10C8">
        <w:rPr>
          <w:rFonts w:ascii="Times New Roman" w:hAnsi="Times New Roman"/>
          <w:sz w:val="24"/>
          <w:szCs w:val="24"/>
          <w:lang w:val="sr-Cyrl-CS"/>
        </w:rPr>
        <w:t>које се бави пружањем рачуноводствених услуга</w:t>
      </w:r>
      <w:r>
        <w:rPr>
          <w:rFonts w:ascii="Times New Roman" w:hAnsi="Times New Roman"/>
          <w:sz w:val="24"/>
          <w:szCs w:val="24"/>
          <w:lang w:val="sr-Cyrl-CS"/>
        </w:rPr>
        <w:t xml:space="preserve"> за 7 утврђених прекршаја у примени ЗЦЕСВ-а.</w:t>
      </w:r>
    </w:p>
    <w:p w:rsidR="004C3870" w:rsidRDefault="004C3870" w:rsidP="004C3870">
      <w:pPr>
        <w:tabs>
          <w:tab w:val="left" w:pos="0"/>
        </w:tabs>
        <w:spacing w:after="0"/>
        <w:jc w:val="both"/>
        <w:rPr>
          <w:rFonts w:ascii="Times New Roman" w:hAnsi="Times New Roman"/>
          <w:sz w:val="24"/>
          <w:szCs w:val="24"/>
          <w:lang w:val="sr-Cyrl-CS"/>
        </w:rPr>
      </w:pPr>
    </w:p>
    <w:p w:rsidR="004C3870" w:rsidRDefault="004C3870" w:rsidP="004C3870">
      <w:pPr>
        <w:tabs>
          <w:tab w:val="left" w:pos="0"/>
        </w:tabs>
        <w:spacing w:after="0"/>
        <w:jc w:val="both"/>
        <w:rPr>
          <w:rFonts w:ascii="Times New Roman" w:hAnsi="Times New Roman"/>
          <w:sz w:val="24"/>
          <w:szCs w:val="24"/>
        </w:rPr>
      </w:pPr>
      <w:r>
        <w:rPr>
          <w:rFonts w:ascii="Times New Roman" w:hAnsi="Times New Roman"/>
          <w:sz w:val="24"/>
          <w:szCs w:val="24"/>
          <w:lang w:val="sr-Cyrl-RS"/>
        </w:rPr>
        <w:tab/>
        <w:t xml:space="preserve">У 2023 години је укупно било 31 непосредних надзора над применом </w:t>
      </w:r>
      <w:r w:rsidRPr="004C3870">
        <w:rPr>
          <w:rFonts w:ascii="Times New Roman" w:hAnsi="Times New Roman"/>
          <w:sz w:val="24"/>
          <w:szCs w:val="24"/>
          <w:lang w:val="sr-Cyrl-RS"/>
        </w:rPr>
        <w:t xml:space="preserve">Закона о ограничавању располагања имовином </w:t>
      </w:r>
      <w:r w:rsidRPr="004C3870">
        <w:rPr>
          <w:rFonts w:ascii="Times New Roman" w:hAnsi="Times New Roman"/>
          <w:color w:val="000000"/>
          <w:sz w:val="24"/>
          <w:szCs w:val="24"/>
        </w:rPr>
        <w:t>у циљу спречавања тероризма и ширења оружја за масовно уништење</w:t>
      </w:r>
      <w:r w:rsidRPr="004C3870">
        <w:rPr>
          <w:rFonts w:ascii="Times New Roman" w:hAnsi="Times New Roman"/>
          <w:color w:val="000000"/>
          <w:sz w:val="24"/>
          <w:szCs w:val="24"/>
          <w:lang w:val="sr-Cyrl-RS"/>
        </w:rPr>
        <w:t xml:space="preserve"> („Службени гласник РС“, број 29/15, 113/17 и 41/18</w:t>
      </w:r>
      <w:r>
        <w:rPr>
          <w:rFonts w:ascii="Times New Roman" w:hAnsi="Times New Roman"/>
          <w:lang w:val="sr-Cyrl-RS"/>
        </w:rPr>
        <w:t>) код обвезника који се баве пружањем рачуноводствених услуга, при чему</w:t>
      </w:r>
      <w:r>
        <w:rPr>
          <w:rFonts w:ascii="Times New Roman" w:hAnsi="Times New Roman"/>
          <w:sz w:val="24"/>
          <w:szCs w:val="24"/>
          <w:lang w:val="sr-Cyrl-RS"/>
        </w:rPr>
        <w:t xml:space="preserve"> је утврђено укупно 22 неправилности које се односе на то да контролисани обвезници </w:t>
      </w:r>
      <w:r w:rsidRPr="00A21C76">
        <w:rPr>
          <w:rFonts w:ascii="Times New Roman" w:hAnsi="Times New Roman"/>
          <w:sz w:val="24"/>
          <w:szCs w:val="24"/>
          <w:lang w:val="sr-Cyrl-RS"/>
        </w:rPr>
        <w:t>нису прилико</w:t>
      </w:r>
      <w:r>
        <w:rPr>
          <w:rFonts w:ascii="Times New Roman" w:hAnsi="Times New Roman"/>
          <w:sz w:val="24"/>
          <w:szCs w:val="24"/>
          <w:lang w:val="sr-Cyrl-RS"/>
        </w:rPr>
        <w:t>м обављања посла или делатности</w:t>
      </w:r>
      <w:r w:rsidRPr="00A21C76">
        <w:rPr>
          <w:rFonts w:ascii="Times New Roman" w:hAnsi="Times New Roman"/>
          <w:sz w:val="24"/>
          <w:szCs w:val="24"/>
          <w:lang w:val="sr-Cyrl-RS"/>
        </w:rPr>
        <w:t xml:space="preserve"> утврђивали да ли имају послова или других сличних односа са означеним лицем</w:t>
      </w:r>
      <w:r>
        <w:rPr>
          <w:rFonts w:ascii="Times New Roman" w:hAnsi="Times New Roman"/>
          <w:sz w:val="24"/>
          <w:szCs w:val="24"/>
          <w:lang w:val="sr-Cyrl-RS"/>
        </w:rPr>
        <w:t>. Од укупног броја, 14 неправилности се односи на контролисана правна лица, а 8 на предузетнике</w:t>
      </w:r>
    </w:p>
    <w:p w:rsidR="004C3870" w:rsidRPr="003312CF" w:rsidRDefault="004C3870" w:rsidP="007F78D5">
      <w:pPr>
        <w:tabs>
          <w:tab w:val="left" w:pos="0"/>
        </w:tabs>
        <w:spacing w:after="0"/>
        <w:jc w:val="both"/>
        <w:rPr>
          <w:rFonts w:ascii="Times New Roman" w:hAnsi="Times New Roman"/>
          <w:sz w:val="24"/>
          <w:szCs w:val="24"/>
        </w:rPr>
      </w:pPr>
      <w:r>
        <w:rPr>
          <w:rFonts w:ascii="Times New Roman" w:hAnsi="Times New Roman"/>
          <w:sz w:val="24"/>
          <w:szCs w:val="24"/>
        </w:rPr>
        <w:tab/>
      </w:r>
    </w:p>
    <w:p w:rsidR="004343E8" w:rsidRPr="003312CF" w:rsidRDefault="004343E8" w:rsidP="007F78D5">
      <w:pPr>
        <w:tabs>
          <w:tab w:val="left" w:pos="0"/>
        </w:tabs>
        <w:spacing w:after="0"/>
        <w:jc w:val="both"/>
        <w:rPr>
          <w:rFonts w:ascii="Times New Roman" w:hAnsi="Times New Roman"/>
          <w:sz w:val="24"/>
          <w:szCs w:val="24"/>
        </w:rPr>
      </w:pPr>
    </w:p>
    <w:p w:rsidR="005100A5" w:rsidRPr="003312CF" w:rsidRDefault="005100A5" w:rsidP="007F78D5">
      <w:pPr>
        <w:tabs>
          <w:tab w:val="left" w:pos="0"/>
        </w:tabs>
        <w:spacing w:after="0"/>
        <w:jc w:val="both"/>
        <w:rPr>
          <w:rFonts w:ascii="Times New Roman" w:hAnsi="Times New Roman"/>
          <w:b/>
          <w:i/>
          <w:sz w:val="24"/>
          <w:szCs w:val="24"/>
        </w:rPr>
      </w:pPr>
      <w:r w:rsidRPr="003312CF">
        <w:rPr>
          <w:rFonts w:ascii="Times New Roman" w:hAnsi="Times New Roman"/>
          <w:b/>
          <w:i/>
          <w:sz w:val="24"/>
          <w:szCs w:val="24"/>
        </w:rPr>
        <w:t>Број откривених и отклоњених или битно умањених насталих штетних после</w:t>
      </w:r>
      <w:r w:rsidR="001A2B84" w:rsidRPr="003312CF">
        <w:rPr>
          <w:rFonts w:ascii="Times New Roman" w:hAnsi="Times New Roman"/>
          <w:b/>
          <w:i/>
          <w:sz w:val="24"/>
          <w:szCs w:val="24"/>
        </w:rPr>
        <w:t>дица по з</w:t>
      </w:r>
      <w:r w:rsidRPr="003312CF">
        <w:rPr>
          <w:rFonts w:ascii="Times New Roman" w:hAnsi="Times New Roman"/>
          <w:b/>
          <w:i/>
          <w:sz w:val="24"/>
          <w:szCs w:val="24"/>
        </w:rPr>
        <w:t>аконом за</w:t>
      </w:r>
      <w:r w:rsidR="00D75FB1" w:rsidRPr="003312CF">
        <w:rPr>
          <w:rFonts w:ascii="Times New Roman" w:hAnsi="Times New Roman"/>
          <w:b/>
          <w:i/>
          <w:sz w:val="24"/>
          <w:szCs w:val="24"/>
        </w:rPr>
        <w:t>штићена добра, права и интересе</w:t>
      </w:r>
      <w:r w:rsidR="004441DF" w:rsidRPr="003312CF">
        <w:rPr>
          <w:rFonts w:ascii="Times New Roman" w:hAnsi="Times New Roman"/>
          <w:b/>
          <w:i/>
          <w:sz w:val="24"/>
          <w:szCs w:val="24"/>
        </w:rPr>
        <w:t xml:space="preserve"> (корективно деловање инспекције)</w:t>
      </w:r>
    </w:p>
    <w:p w:rsidR="00BC1FE4" w:rsidRPr="003312CF" w:rsidRDefault="00BC1FE4" w:rsidP="007F78D5">
      <w:pPr>
        <w:pStyle w:val="ListParagraph"/>
        <w:tabs>
          <w:tab w:val="left" w:pos="0"/>
        </w:tabs>
        <w:spacing w:line="276" w:lineRule="auto"/>
        <w:ind w:left="0" w:firstLine="0"/>
        <w:rPr>
          <w:rFonts w:ascii="Times New Roman" w:hAnsi="Times New Roman"/>
          <w:b/>
          <w:i/>
          <w:sz w:val="24"/>
          <w:szCs w:val="24"/>
        </w:rPr>
      </w:pPr>
    </w:p>
    <w:p w:rsidR="00B4340A" w:rsidRPr="003312CF" w:rsidRDefault="006F412E" w:rsidP="007F78D5">
      <w:pPr>
        <w:tabs>
          <w:tab w:val="left" w:pos="0"/>
        </w:tabs>
        <w:spacing w:after="0"/>
        <w:jc w:val="both"/>
        <w:rPr>
          <w:rFonts w:ascii="Times New Roman" w:hAnsi="Times New Roman"/>
          <w:sz w:val="24"/>
          <w:szCs w:val="24"/>
        </w:rPr>
      </w:pPr>
      <w:r>
        <w:rPr>
          <w:rFonts w:ascii="Times New Roman" w:hAnsi="Times New Roman"/>
          <w:sz w:val="24"/>
          <w:szCs w:val="24"/>
        </w:rPr>
        <w:tab/>
      </w:r>
      <w:r w:rsidR="004343E8" w:rsidRPr="003312CF">
        <w:rPr>
          <w:rFonts w:ascii="Times New Roman" w:hAnsi="Times New Roman"/>
          <w:sz w:val="24"/>
          <w:szCs w:val="24"/>
        </w:rPr>
        <w:t>У току 2</w:t>
      </w:r>
      <w:r w:rsidR="008712A2">
        <w:rPr>
          <w:rFonts w:ascii="Times New Roman" w:hAnsi="Times New Roman"/>
          <w:sz w:val="24"/>
          <w:szCs w:val="24"/>
        </w:rPr>
        <w:t>023</w:t>
      </w:r>
      <w:r w:rsidR="005100A5" w:rsidRPr="003312CF">
        <w:rPr>
          <w:rFonts w:ascii="Times New Roman" w:hAnsi="Times New Roman"/>
          <w:sz w:val="24"/>
          <w:szCs w:val="24"/>
        </w:rPr>
        <w:t>. године</w:t>
      </w:r>
      <w:r w:rsidR="000B4BFD" w:rsidRPr="003312CF">
        <w:rPr>
          <w:rFonts w:ascii="Times New Roman" w:hAnsi="Times New Roman"/>
          <w:sz w:val="24"/>
          <w:szCs w:val="24"/>
        </w:rPr>
        <w:t xml:space="preserve"> је у непосредним надзорима</w:t>
      </w:r>
      <w:r w:rsidR="00352479">
        <w:rPr>
          <w:rFonts w:ascii="Times New Roman" w:hAnsi="Times New Roman"/>
          <w:sz w:val="24"/>
          <w:szCs w:val="24"/>
        </w:rPr>
        <w:t xml:space="preserve"> </w:t>
      </w:r>
      <w:r w:rsidR="008712A2">
        <w:rPr>
          <w:rFonts w:ascii="Times New Roman" w:hAnsi="Times New Roman"/>
          <w:sz w:val="24"/>
          <w:szCs w:val="24"/>
        </w:rPr>
        <w:t>констатовано</w:t>
      </w:r>
      <w:r w:rsidR="00352479">
        <w:rPr>
          <w:rFonts w:ascii="Times New Roman" w:hAnsi="Times New Roman"/>
          <w:sz w:val="24"/>
          <w:szCs w:val="24"/>
        </w:rPr>
        <w:t xml:space="preserve"> </w:t>
      </w:r>
      <w:r w:rsidR="008712A2">
        <w:rPr>
          <w:rFonts w:ascii="Times New Roman" w:hAnsi="Times New Roman"/>
          <w:sz w:val="24"/>
          <w:szCs w:val="24"/>
        </w:rPr>
        <w:t>374</w:t>
      </w:r>
      <w:r w:rsidR="00DF1D4C" w:rsidRPr="003312CF">
        <w:rPr>
          <w:rFonts w:ascii="Times New Roman" w:hAnsi="Times New Roman"/>
          <w:sz w:val="24"/>
          <w:szCs w:val="24"/>
        </w:rPr>
        <w:t xml:space="preserve"> неправилност</w:t>
      </w:r>
      <w:r w:rsidR="008712A2">
        <w:rPr>
          <w:rFonts w:ascii="Times New Roman" w:hAnsi="Times New Roman"/>
          <w:sz w:val="24"/>
          <w:szCs w:val="24"/>
          <w:lang w:val="sr-Cyrl-RS"/>
        </w:rPr>
        <w:t>и</w:t>
      </w:r>
      <w:r w:rsidR="000B4BFD" w:rsidRPr="003312CF">
        <w:rPr>
          <w:rFonts w:ascii="Times New Roman" w:hAnsi="Times New Roman"/>
          <w:sz w:val="24"/>
          <w:szCs w:val="24"/>
        </w:rPr>
        <w:t>, које имају обележја привре</w:t>
      </w:r>
      <w:r w:rsidR="003B21C3" w:rsidRPr="003312CF">
        <w:rPr>
          <w:rFonts w:ascii="Times New Roman" w:hAnsi="Times New Roman"/>
          <w:sz w:val="24"/>
          <w:szCs w:val="24"/>
        </w:rPr>
        <w:t>дног преступа</w:t>
      </w:r>
      <w:r w:rsidR="008712A2">
        <w:rPr>
          <w:rFonts w:ascii="Times New Roman" w:hAnsi="Times New Roman"/>
          <w:sz w:val="24"/>
          <w:szCs w:val="24"/>
          <w:lang w:val="sr-Cyrl-RS"/>
        </w:rPr>
        <w:t xml:space="preserve"> и прекршаја</w:t>
      </w:r>
      <w:r w:rsidR="000B4BFD" w:rsidRPr="003312CF">
        <w:rPr>
          <w:rFonts w:ascii="Times New Roman" w:hAnsi="Times New Roman"/>
          <w:sz w:val="24"/>
          <w:szCs w:val="24"/>
        </w:rPr>
        <w:t>,</w:t>
      </w:r>
      <w:r w:rsidR="008712A2">
        <w:rPr>
          <w:rFonts w:ascii="Times New Roman" w:hAnsi="Times New Roman"/>
          <w:sz w:val="24"/>
          <w:szCs w:val="24"/>
          <w:lang w:val="sr-Cyrl-RS"/>
        </w:rPr>
        <w:t xml:space="preserve"> а које се односе на ЗСПНФТ, </w:t>
      </w:r>
      <w:r w:rsidR="008712A2">
        <w:rPr>
          <w:rFonts w:ascii="Times New Roman" w:hAnsi="Times New Roman"/>
          <w:color w:val="000000"/>
          <w:sz w:val="24"/>
          <w:szCs w:val="24"/>
          <w:lang w:val="sr-Cyrl-RS"/>
        </w:rPr>
        <w:t>Закон</w:t>
      </w:r>
      <w:r w:rsidR="008712A2" w:rsidRPr="004C3870">
        <w:rPr>
          <w:rFonts w:ascii="Times New Roman" w:hAnsi="Times New Roman"/>
          <w:color w:val="000000"/>
          <w:sz w:val="24"/>
          <w:szCs w:val="24"/>
          <w:lang w:val="sr-Cyrl-RS"/>
        </w:rPr>
        <w:t xml:space="preserve"> о Централној евиденцији стварних власника</w:t>
      </w:r>
      <w:r w:rsidR="008712A2">
        <w:rPr>
          <w:rFonts w:ascii="Times New Roman" w:hAnsi="Times New Roman"/>
          <w:sz w:val="24"/>
          <w:szCs w:val="24"/>
          <w:lang w:val="sr-Cyrl-RS"/>
        </w:rPr>
        <w:t>, и Закон</w:t>
      </w:r>
      <w:r w:rsidR="008712A2" w:rsidRPr="004C3870">
        <w:rPr>
          <w:rFonts w:ascii="Times New Roman" w:hAnsi="Times New Roman"/>
          <w:sz w:val="24"/>
          <w:szCs w:val="24"/>
          <w:lang w:val="sr-Cyrl-RS"/>
        </w:rPr>
        <w:t xml:space="preserve"> о ограничавању располагања имовином </w:t>
      </w:r>
      <w:r w:rsidR="008712A2" w:rsidRPr="004C3870">
        <w:rPr>
          <w:rFonts w:ascii="Times New Roman" w:hAnsi="Times New Roman"/>
          <w:color w:val="000000"/>
          <w:sz w:val="24"/>
          <w:szCs w:val="24"/>
        </w:rPr>
        <w:t>у циљу спречавања тероризма и ширења оружја за масовно уништење</w:t>
      </w:r>
      <w:r w:rsidR="008712A2">
        <w:rPr>
          <w:rFonts w:ascii="Times New Roman" w:hAnsi="Times New Roman"/>
          <w:color w:val="000000"/>
          <w:sz w:val="24"/>
          <w:szCs w:val="24"/>
          <w:lang w:val="sr-Cyrl-RS"/>
        </w:rPr>
        <w:t>.</w:t>
      </w:r>
      <w:r w:rsidR="008712A2">
        <w:rPr>
          <w:rFonts w:ascii="Times New Roman" w:hAnsi="Times New Roman"/>
          <w:sz w:val="24"/>
          <w:szCs w:val="24"/>
          <w:lang w:val="sr-Cyrl-RS"/>
        </w:rPr>
        <w:t xml:space="preserve"> </w:t>
      </w:r>
      <w:r w:rsidR="008712A2">
        <w:rPr>
          <w:rFonts w:ascii="Times New Roman" w:hAnsi="Times New Roman"/>
          <w:sz w:val="24"/>
          <w:szCs w:val="24"/>
        </w:rPr>
        <w:t>Против свих наведених</w:t>
      </w:r>
      <w:r w:rsidR="008712A2">
        <w:rPr>
          <w:rFonts w:ascii="Times New Roman" w:hAnsi="Times New Roman"/>
          <w:sz w:val="24"/>
          <w:szCs w:val="24"/>
          <w:lang w:val="sr-Cyrl-RS"/>
        </w:rPr>
        <w:t xml:space="preserve"> обвезника код којих су утврђене неправилности, поднето је </w:t>
      </w:r>
      <w:r w:rsidR="008712A2">
        <w:rPr>
          <w:rFonts w:ascii="Times New Roman" w:hAnsi="Times New Roman"/>
          <w:sz w:val="24"/>
          <w:szCs w:val="24"/>
        </w:rPr>
        <w:t>укупно 25</w:t>
      </w:r>
      <w:r w:rsidR="00BA0E23" w:rsidRPr="003312CF">
        <w:rPr>
          <w:rFonts w:ascii="Times New Roman" w:hAnsi="Times New Roman"/>
          <w:sz w:val="24"/>
          <w:szCs w:val="24"/>
        </w:rPr>
        <w:t xml:space="preserve"> прија</w:t>
      </w:r>
      <w:r w:rsidR="008712A2">
        <w:rPr>
          <w:rFonts w:ascii="Times New Roman" w:hAnsi="Times New Roman"/>
          <w:sz w:val="24"/>
          <w:szCs w:val="24"/>
        </w:rPr>
        <w:t>ва за привредни преступ</w:t>
      </w:r>
      <w:r w:rsidR="00B4340A" w:rsidRPr="003312CF">
        <w:rPr>
          <w:rFonts w:ascii="Times New Roman" w:hAnsi="Times New Roman"/>
          <w:sz w:val="24"/>
          <w:szCs w:val="24"/>
        </w:rPr>
        <w:t xml:space="preserve">, </w:t>
      </w:r>
      <w:r w:rsidR="00EC24B4">
        <w:rPr>
          <w:rFonts w:ascii="Times New Roman" w:hAnsi="Times New Roman"/>
          <w:sz w:val="24"/>
          <w:szCs w:val="24"/>
          <w:lang w:val="sr-Cyrl-RS"/>
        </w:rPr>
        <w:t>као и 22</w:t>
      </w:r>
      <w:r w:rsidR="008712A2">
        <w:rPr>
          <w:rFonts w:ascii="Times New Roman" w:hAnsi="Times New Roman"/>
          <w:sz w:val="24"/>
          <w:szCs w:val="24"/>
          <w:lang w:val="sr-Cyrl-RS"/>
        </w:rPr>
        <w:t xml:space="preserve"> захтева за покретање прекршајног поступка</w:t>
      </w:r>
      <w:r w:rsidR="00B4340A" w:rsidRPr="003312CF">
        <w:rPr>
          <w:rFonts w:ascii="Times New Roman" w:hAnsi="Times New Roman"/>
          <w:sz w:val="24"/>
          <w:szCs w:val="24"/>
        </w:rPr>
        <w:t>.</w:t>
      </w:r>
    </w:p>
    <w:p w:rsidR="00BC1FE4" w:rsidRDefault="006F412E" w:rsidP="007F78D5">
      <w:pPr>
        <w:tabs>
          <w:tab w:val="left" w:pos="0"/>
        </w:tabs>
        <w:spacing w:after="0"/>
        <w:jc w:val="both"/>
        <w:rPr>
          <w:rFonts w:ascii="Times New Roman" w:hAnsi="Times New Roman"/>
          <w:sz w:val="24"/>
          <w:szCs w:val="24"/>
        </w:rPr>
      </w:pPr>
      <w:r>
        <w:rPr>
          <w:rFonts w:ascii="Times New Roman" w:hAnsi="Times New Roman"/>
          <w:sz w:val="24"/>
          <w:szCs w:val="24"/>
        </w:rPr>
        <w:lastRenderedPageBreak/>
        <w:tab/>
      </w:r>
    </w:p>
    <w:p w:rsidR="00EC24B4" w:rsidRDefault="00EC24B4" w:rsidP="007F78D5">
      <w:pPr>
        <w:tabs>
          <w:tab w:val="left" w:pos="0"/>
        </w:tabs>
        <w:spacing w:after="0"/>
        <w:jc w:val="both"/>
        <w:rPr>
          <w:rFonts w:ascii="Times New Roman" w:hAnsi="Times New Roman"/>
          <w:sz w:val="24"/>
          <w:szCs w:val="24"/>
        </w:rPr>
      </w:pPr>
    </w:p>
    <w:p w:rsidR="00EC24B4" w:rsidRPr="003312CF" w:rsidRDefault="00EC24B4" w:rsidP="007F78D5">
      <w:pPr>
        <w:tabs>
          <w:tab w:val="left" w:pos="0"/>
        </w:tabs>
        <w:spacing w:after="0"/>
        <w:jc w:val="both"/>
        <w:rPr>
          <w:rFonts w:ascii="Times New Roman" w:hAnsi="Times New Roman"/>
          <w:sz w:val="24"/>
          <w:szCs w:val="24"/>
        </w:rPr>
      </w:pPr>
    </w:p>
    <w:p w:rsidR="005100A5" w:rsidRPr="003312CF" w:rsidRDefault="005100A5" w:rsidP="007F78D5">
      <w:pPr>
        <w:pStyle w:val="ListParagraph"/>
        <w:numPr>
          <w:ilvl w:val="0"/>
          <w:numId w:val="11"/>
        </w:numPr>
        <w:tabs>
          <w:tab w:val="left" w:pos="0"/>
        </w:tabs>
        <w:spacing w:line="276" w:lineRule="auto"/>
        <w:ind w:left="0"/>
        <w:rPr>
          <w:rFonts w:ascii="Times New Roman" w:hAnsi="Times New Roman"/>
          <w:b/>
          <w:i/>
          <w:sz w:val="24"/>
          <w:szCs w:val="24"/>
        </w:rPr>
      </w:pPr>
      <w:r w:rsidRPr="003312CF">
        <w:rPr>
          <w:rFonts w:ascii="Times New Roman" w:hAnsi="Times New Roman"/>
          <w:b/>
          <w:i/>
          <w:sz w:val="24"/>
          <w:szCs w:val="24"/>
        </w:rPr>
        <w:t>Број утврђених нерегистрованих субјеката и мер</w:t>
      </w:r>
      <w:r w:rsidR="00D75FB1" w:rsidRPr="003312CF">
        <w:rPr>
          <w:rFonts w:ascii="Times New Roman" w:hAnsi="Times New Roman"/>
          <w:b/>
          <w:i/>
          <w:sz w:val="24"/>
          <w:szCs w:val="24"/>
        </w:rPr>
        <w:t>е</w:t>
      </w:r>
      <w:r w:rsidRPr="003312CF">
        <w:rPr>
          <w:rFonts w:ascii="Times New Roman" w:hAnsi="Times New Roman"/>
          <w:b/>
          <w:i/>
          <w:sz w:val="24"/>
          <w:szCs w:val="24"/>
        </w:rPr>
        <w:t xml:space="preserve"> спров</w:t>
      </w:r>
      <w:r w:rsidR="001A2B84" w:rsidRPr="003312CF">
        <w:rPr>
          <w:rFonts w:ascii="Times New Roman" w:hAnsi="Times New Roman"/>
          <w:b/>
          <w:i/>
          <w:sz w:val="24"/>
          <w:szCs w:val="24"/>
        </w:rPr>
        <w:t>е</w:t>
      </w:r>
      <w:r w:rsidRPr="003312CF">
        <w:rPr>
          <w:rFonts w:ascii="Times New Roman" w:hAnsi="Times New Roman"/>
          <w:b/>
          <w:i/>
          <w:sz w:val="24"/>
          <w:szCs w:val="24"/>
        </w:rPr>
        <w:t>ден</w:t>
      </w:r>
      <w:r w:rsidR="00D75FB1" w:rsidRPr="003312CF">
        <w:rPr>
          <w:rFonts w:ascii="Times New Roman" w:hAnsi="Times New Roman"/>
          <w:b/>
          <w:i/>
          <w:sz w:val="24"/>
          <w:szCs w:val="24"/>
        </w:rPr>
        <w:t>е према њима</w:t>
      </w:r>
    </w:p>
    <w:p w:rsidR="00BC1FE4" w:rsidRPr="003312CF" w:rsidRDefault="00BC1FE4" w:rsidP="007F78D5">
      <w:pPr>
        <w:pStyle w:val="ListParagraph"/>
        <w:tabs>
          <w:tab w:val="left" w:pos="0"/>
        </w:tabs>
        <w:spacing w:line="276" w:lineRule="auto"/>
        <w:ind w:left="0" w:firstLine="0"/>
        <w:rPr>
          <w:rFonts w:ascii="Times New Roman" w:hAnsi="Times New Roman"/>
          <w:b/>
          <w:i/>
          <w:sz w:val="24"/>
          <w:szCs w:val="24"/>
        </w:rPr>
      </w:pPr>
    </w:p>
    <w:p w:rsidR="005100A5" w:rsidRPr="003312CF" w:rsidRDefault="006F412E" w:rsidP="007F78D5">
      <w:pPr>
        <w:pStyle w:val="ListParagraph"/>
        <w:tabs>
          <w:tab w:val="left" w:pos="0"/>
        </w:tabs>
        <w:spacing w:line="276" w:lineRule="auto"/>
        <w:ind w:left="0" w:firstLine="0"/>
        <w:rPr>
          <w:rFonts w:ascii="Times New Roman" w:hAnsi="Times New Roman"/>
          <w:sz w:val="24"/>
          <w:szCs w:val="24"/>
        </w:rPr>
      </w:pPr>
      <w:r>
        <w:rPr>
          <w:rFonts w:ascii="Times New Roman" w:hAnsi="Times New Roman"/>
          <w:sz w:val="24"/>
          <w:szCs w:val="24"/>
        </w:rPr>
        <w:tab/>
      </w:r>
      <w:r w:rsidR="00EC24B4">
        <w:rPr>
          <w:rFonts w:ascii="Times New Roman" w:hAnsi="Times New Roman"/>
          <w:sz w:val="24"/>
          <w:szCs w:val="24"/>
        </w:rPr>
        <w:t>У 2023</w:t>
      </w:r>
      <w:r w:rsidR="005100A5" w:rsidRPr="003312CF">
        <w:rPr>
          <w:rFonts w:ascii="Times New Roman" w:hAnsi="Times New Roman"/>
          <w:sz w:val="24"/>
          <w:szCs w:val="24"/>
        </w:rPr>
        <w:t xml:space="preserve">. </w:t>
      </w:r>
      <w:r w:rsidR="00EC24B4">
        <w:rPr>
          <w:rFonts w:ascii="Times New Roman" w:hAnsi="Times New Roman"/>
          <w:sz w:val="24"/>
          <w:szCs w:val="24"/>
        </w:rPr>
        <w:t>г</w:t>
      </w:r>
      <w:r w:rsidR="005100A5" w:rsidRPr="003312CF">
        <w:rPr>
          <w:rFonts w:ascii="Times New Roman" w:hAnsi="Times New Roman"/>
          <w:sz w:val="24"/>
          <w:szCs w:val="24"/>
        </w:rPr>
        <w:t>одини</w:t>
      </w:r>
      <w:r w:rsidR="00EC24B4">
        <w:rPr>
          <w:rFonts w:ascii="Times New Roman" w:hAnsi="Times New Roman"/>
          <w:sz w:val="24"/>
          <w:szCs w:val="24"/>
          <w:lang w:val="sr-Cyrl-RS"/>
        </w:rPr>
        <w:t xml:space="preserve">, у поступку непосредног надзора утврђено је да седам контролисаних обвезника не поседује лиценцу и да нису уписани у Регистар пружалаца рачуноводствених услуга. Против наведених обвезнка су поднете кривичне пријаве надлежним јавним тужилаштвима </w:t>
      </w:r>
      <w:r w:rsidR="00EC24B4" w:rsidRPr="00262FD7">
        <w:rPr>
          <w:rFonts w:ascii="Times New Roman" w:eastAsia="Times New Roman" w:hAnsi="Times New Roman"/>
          <w:sz w:val="24"/>
          <w:szCs w:val="24"/>
        </w:rPr>
        <w:t xml:space="preserve">због основане сумње да су извршили </w:t>
      </w:r>
      <w:r w:rsidR="00EC24B4">
        <w:rPr>
          <w:rFonts w:ascii="Times New Roman" w:eastAsia="Times New Roman" w:hAnsi="Times New Roman"/>
          <w:sz w:val="24"/>
          <w:szCs w:val="24"/>
          <w:lang w:val="sr-Cyrl-RS"/>
        </w:rPr>
        <w:t>кривично дело из члана 353. Кривичног законика, неовлашћено бављење одређеном делатношћу.</w:t>
      </w:r>
      <w:r w:rsidR="005100A5" w:rsidRPr="003312CF">
        <w:rPr>
          <w:rFonts w:ascii="Times New Roman" w:hAnsi="Times New Roman"/>
          <w:sz w:val="24"/>
          <w:szCs w:val="24"/>
        </w:rPr>
        <w:t>.</w:t>
      </w:r>
    </w:p>
    <w:p w:rsidR="00BC1FE4" w:rsidRPr="003312CF" w:rsidRDefault="00BC1FE4" w:rsidP="007F78D5">
      <w:pPr>
        <w:pStyle w:val="ListParagraph"/>
        <w:tabs>
          <w:tab w:val="left" w:pos="0"/>
        </w:tabs>
        <w:spacing w:line="276" w:lineRule="auto"/>
        <w:ind w:left="0" w:firstLine="0"/>
        <w:rPr>
          <w:rFonts w:ascii="Times New Roman" w:hAnsi="Times New Roman"/>
          <w:sz w:val="24"/>
          <w:szCs w:val="24"/>
        </w:rPr>
      </w:pPr>
    </w:p>
    <w:p w:rsidR="005100A5" w:rsidRPr="003312CF" w:rsidRDefault="005100A5" w:rsidP="007F78D5">
      <w:pPr>
        <w:pStyle w:val="ListParagraph"/>
        <w:numPr>
          <w:ilvl w:val="0"/>
          <w:numId w:val="11"/>
        </w:numPr>
        <w:tabs>
          <w:tab w:val="left" w:pos="0"/>
        </w:tabs>
        <w:spacing w:line="276" w:lineRule="auto"/>
        <w:ind w:left="0"/>
        <w:rPr>
          <w:rFonts w:ascii="Times New Roman" w:hAnsi="Times New Roman"/>
          <w:b/>
          <w:i/>
          <w:sz w:val="24"/>
          <w:szCs w:val="24"/>
        </w:rPr>
      </w:pPr>
      <w:r w:rsidRPr="003312CF">
        <w:rPr>
          <w:rFonts w:ascii="Times New Roman" w:hAnsi="Times New Roman"/>
          <w:b/>
          <w:i/>
          <w:sz w:val="24"/>
          <w:szCs w:val="24"/>
        </w:rPr>
        <w:t>Мере предузете ради уједначавања праксе инспекциј</w:t>
      </w:r>
      <w:r w:rsidR="00F04594" w:rsidRPr="003312CF">
        <w:rPr>
          <w:rFonts w:ascii="Times New Roman" w:hAnsi="Times New Roman"/>
          <w:b/>
          <w:i/>
          <w:sz w:val="24"/>
          <w:szCs w:val="24"/>
        </w:rPr>
        <w:t>ског надзора и њиховом дејству</w:t>
      </w:r>
    </w:p>
    <w:p w:rsidR="0056160A" w:rsidRPr="003312CF" w:rsidRDefault="0056160A" w:rsidP="007F78D5">
      <w:pPr>
        <w:pStyle w:val="ListParagraph"/>
        <w:tabs>
          <w:tab w:val="left" w:pos="0"/>
        </w:tabs>
        <w:spacing w:line="276" w:lineRule="auto"/>
        <w:ind w:left="0" w:firstLine="0"/>
        <w:rPr>
          <w:rFonts w:ascii="Times New Roman" w:hAnsi="Times New Roman"/>
          <w:b/>
          <w:i/>
          <w:sz w:val="24"/>
          <w:szCs w:val="24"/>
        </w:rPr>
      </w:pPr>
    </w:p>
    <w:p w:rsidR="005100A5" w:rsidRPr="003312CF" w:rsidRDefault="005100A5" w:rsidP="006F412E">
      <w:pPr>
        <w:spacing w:after="0"/>
        <w:ind w:firstLine="720"/>
        <w:jc w:val="both"/>
        <w:rPr>
          <w:rFonts w:ascii="Times New Roman" w:hAnsi="Times New Roman"/>
          <w:color w:val="000000"/>
          <w:sz w:val="24"/>
          <w:szCs w:val="24"/>
        </w:rPr>
      </w:pPr>
      <w:r w:rsidRPr="003312CF">
        <w:rPr>
          <w:rFonts w:ascii="Times New Roman" w:hAnsi="Times New Roman"/>
          <w:sz w:val="24"/>
          <w:szCs w:val="24"/>
          <w:lang w:val="sr-Cyrl-CS"/>
        </w:rPr>
        <w:t xml:space="preserve">Управа за спречавање прања новца је </w:t>
      </w:r>
      <w:r w:rsidR="005A519F" w:rsidRPr="003312CF">
        <w:rPr>
          <w:rFonts w:ascii="Times New Roman" w:hAnsi="Times New Roman"/>
          <w:sz w:val="24"/>
          <w:szCs w:val="24"/>
          <w:lang w:val="sr-Cyrl-CS"/>
        </w:rPr>
        <w:t xml:space="preserve">у складу са чланом 9. Закона о инспекцијском надзору </w:t>
      </w:r>
      <w:r w:rsidR="005A519F" w:rsidRPr="003312CF">
        <w:rPr>
          <w:rFonts w:ascii="Times New Roman" w:hAnsi="Times New Roman"/>
          <w:color w:val="222222"/>
          <w:sz w:val="24"/>
          <w:szCs w:val="24"/>
        </w:rPr>
        <w:t>(„Службени гласник Републике Србије“, број</w:t>
      </w:r>
      <w:r w:rsidR="00734575" w:rsidRPr="003312CF">
        <w:rPr>
          <w:rFonts w:ascii="Times New Roman" w:hAnsi="Times New Roman"/>
          <w:color w:val="222222"/>
          <w:sz w:val="24"/>
          <w:szCs w:val="24"/>
        </w:rPr>
        <w:t>36/15, 44/18 – др. закон и 95/</w:t>
      </w:r>
      <w:r w:rsidR="005A519F" w:rsidRPr="003312CF">
        <w:rPr>
          <w:rFonts w:ascii="Times New Roman" w:hAnsi="Times New Roman"/>
          <w:color w:val="222222"/>
          <w:sz w:val="24"/>
          <w:szCs w:val="24"/>
        </w:rPr>
        <w:t>18)</w:t>
      </w:r>
      <w:r w:rsidR="007C4848">
        <w:rPr>
          <w:rFonts w:ascii="Times New Roman" w:hAnsi="Times New Roman"/>
          <w:color w:val="222222"/>
          <w:sz w:val="24"/>
          <w:szCs w:val="24"/>
        </w:rPr>
        <w:t xml:space="preserve"> </w:t>
      </w:r>
      <w:r w:rsidRPr="003312CF">
        <w:rPr>
          <w:rFonts w:ascii="Times New Roman" w:hAnsi="Times New Roman"/>
          <w:sz w:val="24"/>
          <w:szCs w:val="24"/>
          <w:lang w:val="sr-Cyrl-CS"/>
        </w:rPr>
        <w:t xml:space="preserve">у 2017. </w:t>
      </w:r>
      <w:r w:rsidR="007C4848">
        <w:rPr>
          <w:rFonts w:ascii="Times New Roman" w:hAnsi="Times New Roman"/>
          <w:sz w:val="24"/>
          <w:szCs w:val="24"/>
          <w:lang w:val="sr-Cyrl-CS"/>
        </w:rPr>
        <w:t>г</w:t>
      </w:r>
      <w:r w:rsidRPr="003312CF">
        <w:rPr>
          <w:rFonts w:ascii="Times New Roman" w:hAnsi="Times New Roman"/>
          <w:sz w:val="24"/>
          <w:szCs w:val="24"/>
          <w:lang w:val="sr-Cyrl-CS"/>
        </w:rPr>
        <w:t>одини</w:t>
      </w:r>
      <w:r w:rsidR="007C4848">
        <w:rPr>
          <w:rFonts w:ascii="Times New Roman" w:hAnsi="Times New Roman"/>
          <w:sz w:val="24"/>
          <w:szCs w:val="24"/>
          <w:lang w:val="sr-Cyrl-CS"/>
        </w:rPr>
        <w:t xml:space="preserve"> израдила</w:t>
      </w:r>
      <w:r w:rsidR="005A519F" w:rsidRPr="003312CF">
        <w:rPr>
          <w:rFonts w:ascii="Times New Roman" w:hAnsi="Times New Roman"/>
          <w:sz w:val="24"/>
          <w:szCs w:val="24"/>
        </w:rPr>
        <w:t xml:space="preserve"> Матрицу за процену ризика код рачуновођа</w:t>
      </w:r>
      <w:r w:rsidRPr="003312CF">
        <w:rPr>
          <w:rFonts w:ascii="Times New Roman" w:hAnsi="Times New Roman"/>
          <w:sz w:val="24"/>
          <w:szCs w:val="24"/>
          <w:lang w:val="sr-Cyrl-CS"/>
        </w:rPr>
        <w:t>.</w:t>
      </w:r>
      <w:r w:rsidR="007C4848" w:rsidRPr="003312CF">
        <w:rPr>
          <w:rFonts w:ascii="Times New Roman" w:hAnsi="Times New Roman"/>
          <w:color w:val="000000"/>
          <w:sz w:val="24"/>
          <w:szCs w:val="24"/>
          <w:lang w:val="sr-Cyrl-CS"/>
        </w:rPr>
        <w:t xml:space="preserve"> </w:t>
      </w:r>
      <w:r w:rsidR="000B4BFD" w:rsidRPr="003312CF">
        <w:rPr>
          <w:rFonts w:ascii="Times New Roman" w:hAnsi="Times New Roman"/>
          <w:color w:val="000000"/>
          <w:sz w:val="24"/>
          <w:szCs w:val="24"/>
          <w:lang w:val="sr-Cyrl-CS"/>
        </w:rPr>
        <w:t xml:space="preserve">Поред наведеног, </w:t>
      </w:r>
      <w:r w:rsidR="005A519F" w:rsidRPr="003312CF">
        <w:rPr>
          <w:rFonts w:ascii="Times New Roman" w:hAnsi="Times New Roman"/>
          <w:color w:val="000000"/>
          <w:sz w:val="24"/>
          <w:szCs w:val="24"/>
          <w:lang w:val="sr-Cyrl-CS"/>
        </w:rPr>
        <w:t xml:space="preserve">у </w:t>
      </w:r>
      <w:r w:rsidR="008578BD" w:rsidRPr="003312CF">
        <w:rPr>
          <w:rFonts w:ascii="Times New Roman" w:hAnsi="Times New Roman"/>
          <w:color w:val="000000"/>
          <w:sz w:val="24"/>
          <w:szCs w:val="24"/>
          <w:lang w:val="sr-Cyrl-CS"/>
        </w:rPr>
        <w:t>јануару 2019</w:t>
      </w:r>
      <w:r w:rsidR="005A519F" w:rsidRPr="003312CF">
        <w:rPr>
          <w:rFonts w:ascii="Times New Roman" w:hAnsi="Times New Roman"/>
          <w:color w:val="000000"/>
          <w:sz w:val="24"/>
          <w:szCs w:val="24"/>
          <w:lang w:val="sr-Cyrl-CS"/>
        </w:rPr>
        <w:t xml:space="preserve">. године израђена је </w:t>
      </w:r>
      <w:r w:rsidR="000B4BFD" w:rsidRPr="003312CF">
        <w:rPr>
          <w:rFonts w:ascii="Times New Roman" w:hAnsi="Times New Roman"/>
          <w:color w:val="000000"/>
          <w:sz w:val="24"/>
          <w:szCs w:val="24"/>
          <w:lang w:val="sr-Cyrl-CS"/>
        </w:rPr>
        <w:t>Матрица за процену ризика</w:t>
      </w:r>
      <w:r w:rsidR="005A519F" w:rsidRPr="003312CF">
        <w:rPr>
          <w:rFonts w:ascii="Times New Roman" w:hAnsi="Times New Roman"/>
          <w:color w:val="000000"/>
          <w:sz w:val="24"/>
          <w:szCs w:val="24"/>
          <w:lang w:val="sr-Cyrl-CS"/>
        </w:rPr>
        <w:t xml:space="preserve"> код факторинг друштава</w:t>
      </w:r>
      <w:r w:rsidR="000B4BFD" w:rsidRPr="003312CF">
        <w:rPr>
          <w:rFonts w:ascii="Times New Roman" w:hAnsi="Times New Roman"/>
          <w:color w:val="000000"/>
          <w:sz w:val="24"/>
          <w:szCs w:val="24"/>
          <w:lang w:val="sr-Cyrl-CS"/>
        </w:rPr>
        <w:t>, с обзиром да је Законом</w:t>
      </w:r>
      <w:r w:rsidR="005A519F" w:rsidRPr="003312CF">
        <w:rPr>
          <w:rFonts w:ascii="Times New Roman" w:hAnsi="Times New Roman"/>
          <w:color w:val="000000"/>
          <w:sz w:val="24"/>
          <w:szCs w:val="24"/>
          <w:lang w:val="sr-Cyrl-CS"/>
        </w:rPr>
        <w:t xml:space="preserve"> о спречавању прања новца и финансирања тероризма („Службени гласник Републике Србије“, број 113/17)</w:t>
      </w:r>
      <w:r w:rsidR="000B4BFD" w:rsidRPr="003312CF">
        <w:rPr>
          <w:rFonts w:ascii="Times New Roman" w:hAnsi="Times New Roman"/>
          <w:color w:val="000000"/>
          <w:sz w:val="24"/>
          <w:szCs w:val="24"/>
          <w:lang w:val="sr-Cyrl-CS"/>
        </w:rPr>
        <w:t>, који се примењује од 1. априла 2018. године</w:t>
      </w:r>
      <w:r w:rsidR="005A519F" w:rsidRPr="003312CF">
        <w:rPr>
          <w:rFonts w:ascii="Times New Roman" w:hAnsi="Times New Roman"/>
          <w:color w:val="000000"/>
          <w:sz w:val="24"/>
          <w:szCs w:val="24"/>
          <w:lang w:val="sr-Cyrl-CS"/>
        </w:rPr>
        <w:t>,</w:t>
      </w:r>
      <w:r w:rsidR="000B4BFD" w:rsidRPr="003312CF">
        <w:rPr>
          <w:rFonts w:ascii="Times New Roman" w:hAnsi="Times New Roman"/>
          <w:color w:val="000000"/>
          <w:sz w:val="24"/>
          <w:szCs w:val="24"/>
          <w:lang w:val="sr-Cyrl-CS"/>
        </w:rPr>
        <w:t xml:space="preserve"> Управа за спречавање прања новца постала надлежна за надзор над применом наведеног закона над свим факторинг друштвима. </w:t>
      </w:r>
      <w:r w:rsidR="00A71E30">
        <w:rPr>
          <w:rFonts w:ascii="Times New Roman" w:hAnsi="Times New Roman"/>
          <w:color w:val="000000"/>
          <w:sz w:val="24"/>
          <w:szCs w:val="24"/>
          <w:lang w:val="sr-Cyrl-CS"/>
        </w:rPr>
        <w:t xml:space="preserve">Такође, 2023. године израђене су матрице процене ризика за финансирање тероризма, као и матрице ризика за ограничавање располагања имовином, за наведене обвезнике. </w:t>
      </w:r>
      <w:r w:rsidRPr="003312CF">
        <w:rPr>
          <w:rFonts w:ascii="Times New Roman" w:hAnsi="Times New Roman"/>
          <w:color w:val="000000"/>
          <w:sz w:val="24"/>
          <w:szCs w:val="24"/>
          <w:lang w:val="sr-Cyrl-CS"/>
        </w:rPr>
        <w:t>Основни циљ израде Упитника СПН/ФТ јесте прикупљање података о пословним активностима обвезника у извештајном периоду, као и успостављеном систему</w:t>
      </w:r>
      <w:r w:rsidR="00C87D94" w:rsidRPr="003312CF">
        <w:rPr>
          <w:rFonts w:ascii="Times New Roman" w:hAnsi="Times New Roman"/>
          <w:color w:val="000000"/>
          <w:sz w:val="24"/>
          <w:szCs w:val="24"/>
          <w:lang w:val="sr-Cyrl-CS"/>
        </w:rPr>
        <w:t xml:space="preserve"> контрола и управљања ризиком, </w:t>
      </w:r>
      <w:r w:rsidRPr="003312CF">
        <w:rPr>
          <w:rFonts w:ascii="Times New Roman" w:hAnsi="Times New Roman"/>
          <w:color w:val="000000"/>
          <w:sz w:val="24"/>
          <w:szCs w:val="24"/>
          <w:lang w:val="sr-Cyrl-CS"/>
        </w:rPr>
        <w:t>како би се на тај начин обезбедили улазни подаци на основу којих ће се у МАТРИЦИ за процену ризика од ПН/ФТ</w:t>
      </w:r>
      <w:r w:rsidR="00A71E30">
        <w:rPr>
          <w:rFonts w:ascii="Times New Roman" w:hAnsi="Times New Roman"/>
          <w:color w:val="000000"/>
          <w:sz w:val="24"/>
          <w:szCs w:val="24"/>
          <w:lang w:val="sr-Cyrl-CS"/>
        </w:rPr>
        <w:t>/ОРИ</w:t>
      </w:r>
      <w:r w:rsidRPr="003312CF">
        <w:rPr>
          <w:rFonts w:ascii="Times New Roman" w:hAnsi="Times New Roman"/>
          <w:color w:val="000000"/>
          <w:sz w:val="24"/>
          <w:szCs w:val="24"/>
          <w:lang w:val="sr-Cyrl-CS"/>
        </w:rPr>
        <w:t xml:space="preserve"> (у даљем тексту: МАТРИЦА ризика) обрачунавати ниво/степен присутног ризика од ПН/ФТ</w:t>
      </w:r>
      <w:r w:rsidR="00A71E30">
        <w:rPr>
          <w:rFonts w:ascii="Times New Roman" w:hAnsi="Times New Roman"/>
          <w:color w:val="000000"/>
          <w:sz w:val="24"/>
          <w:szCs w:val="24"/>
          <w:lang w:val="sr-Cyrl-CS"/>
        </w:rPr>
        <w:t>/ОРИ</w:t>
      </w:r>
      <w:r w:rsidRPr="003312CF">
        <w:rPr>
          <w:rFonts w:ascii="Times New Roman" w:hAnsi="Times New Roman"/>
          <w:color w:val="000000"/>
          <w:sz w:val="24"/>
          <w:szCs w:val="24"/>
          <w:lang w:val="sr-Cyrl-CS"/>
        </w:rPr>
        <w:t xml:space="preserve"> у пословању обвезника. </w:t>
      </w:r>
      <w:r w:rsidRPr="003312CF">
        <w:rPr>
          <w:rFonts w:ascii="Times New Roman" w:hAnsi="Times New Roman"/>
          <w:bCs/>
          <w:color w:val="000000"/>
          <w:sz w:val="24"/>
          <w:szCs w:val="24"/>
        </w:rPr>
        <w:t>Основни циљ процене ризика од ПН/ФТ</w:t>
      </w:r>
      <w:r w:rsidR="00A71E30">
        <w:rPr>
          <w:rFonts w:ascii="Times New Roman" w:hAnsi="Times New Roman"/>
          <w:bCs/>
          <w:color w:val="000000"/>
          <w:sz w:val="24"/>
          <w:szCs w:val="24"/>
          <w:lang w:val="sr-Cyrl-RS"/>
        </w:rPr>
        <w:t>/ОРИ</w:t>
      </w:r>
      <w:r w:rsidRPr="003312CF">
        <w:rPr>
          <w:rFonts w:ascii="Times New Roman" w:hAnsi="Times New Roman"/>
          <w:bCs/>
          <w:color w:val="000000"/>
          <w:sz w:val="24"/>
          <w:szCs w:val="24"/>
        </w:rPr>
        <w:t>, на бази МАТРИЦЕ ризика, је спровођење надзора, заснованог на процени нивоа ризика од ПН/ФТ</w:t>
      </w:r>
      <w:r w:rsidR="00A71E30">
        <w:rPr>
          <w:rFonts w:ascii="Times New Roman" w:hAnsi="Times New Roman"/>
          <w:bCs/>
          <w:color w:val="000000"/>
          <w:sz w:val="24"/>
          <w:szCs w:val="24"/>
          <w:lang w:val="sr-Cyrl-RS"/>
        </w:rPr>
        <w:t>/ОРИ</w:t>
      </w:r>
      <w:r w:rsidRPr="003312CF">
        <w:rPr>
          <w:rFonts w:ascii="Times New Roman" w:hAnsi="Times New Roman"/>
          <w:bCs/>
          <w:color w:val="000000"/>
          <w:sz w:val="24"/>
          <w:szCs w:val="24"/>
        </w:rPr>
        <w:t xml:space="preserve"> ком је обвезник изложен у свом пословању.</w:t>
      </w:r>
      <w:r w:rsidR="00AF0CD2" w:rsidRPr="003312CF">
        <w:rPr>
          <w:rFonts w:ascii="Times New Roman" w:hAnsi="Times New Roman"/>
          <w:bCs/>
          <w:color w:val="000000"/>
          <w:sz w:val="24"/>
          <w:szCs w:val="24"/>
        </w:rPr>
        <w:t xml:space="preserve"> Поред наведеног, матрице за процену </w:t>
      </w:r>
      <w:r w:rsidR="00DA0747" w:rsidRPr="003312CF">
        <w:rPr>
          <w:rFonts w:ascii="Times New Roman" w:hAnsi="Times New Roman"/>
          <w:bCs/>
          <w:color w:val="000000"/>
          <w:sz w:val="24"/>
          <w:szCs w:val="24"/>
        </w:rPr>
        <w:t xml:space="preserve">ризика код рачуновођа </w:t>
      </w:r>
      <w:r w:rsidR="00AF0CD2" w:rsidRPr="003312CF">
        <w:rPr>
          <w:rFonts w:ascii="Times New Roman" w:hAnsi="Times New Roman"/>
          <w:bCs/>
          <w:color w:val="000000"/>
          <w:sz w:val="24"/>
          <w:szCs w:val="24"/>
        </w:rPr>
        <w:t>и ф</w:t>
      </w:r>
      <w:r w:rsidR="00A71E30">
        <w:rPr>
          <w:rFonts w:ascii="Times New Roman" w:hAnsi="Times New Roman"/>
          <w:bCs/>
          <w:color w:val="000000"/>
          <w:sz w:val="24"/>
          <w:szCs w:val="24"/>
        </w:rPr>
        <w:t>акторинг друштава су у току 2023</w:t>
      </w:r>
      <w:r w:rsidR="00AF0CD2" w:rsidRPr="003312CF">
        <w:rPr>
          <w:rFonts w:ascii="Times New Roman" w:hAnsi="Times New Roman"/>
          <w:bCs/>
          <w:color w:val="000000"/>
          <w:sz w:val="24"/>
          <w:szCs w:val="24"/>
        </w:rPr>
        <w:t>. године ажуриране у складу са Упитником из области спречавања прања новца и финансирања тероризма који је послат наведеним обвезницима.</w:t>
      </w:r>
    </w:p>
    <w:p w:rsidR="005100A5" w:rsidRPr="003312CF" w:rsidRDefault="005100A5" w:rsidP="006F412E">
      <w:pPr>
        <w:spacing w:after="0"/>
        <w:ind w:firstLine="720"/>
        <w:jc w:val="both"/>
        <w:rPr>
          <w:rFonts w:ascii="Times New Roman" w:hAnsi="Times New Roman"/>
          <w:color w:val="000000"/>
          <w:sz w:val="24"/>
          <w:szCs w:val="24"/>
        </w:rPr>
      </w:pPr>
      <w:r w:rsidRPr="003312CF">
        <w:rPr>
          <w:rFonts w:ascii="Times New Roman" w:hAnsi="Times New Roman"/>
          <w:color w:val="000000"/>
          <w:sz w:val="24"/>
          <w:szCs w:val="24"/>
        </w:rPr>
        <w:t>На основу одговора које обвезници</w:t>
      </w:r>
      <w:r w:rsidR="00795DB5" w:rsidRPr="003312CF">
        <w:rPr>
          <w:rFonts w:ascii="Times New Roman" w:hAnsi="Times New Roman"/>
          <w:color w:val="000000"/>
          <w:sz w:val="24"/>
          <w:szCs w:val="24"/>
        </w:rPr>
        <w:t xml:space="preserve">, који су у надлежности Управе за спречавање прања новца, </w:t>
      </w:r>
      <w:r w:rsidRPr="003312CF">
        <w:rPr>
          <w:rFonts w:ascii="Times New Roman" w:hAnsi="Times New Roman"/>
          <w:color w:val="000000"/>
          <w:sz w:val="24"/>
          <w:szCs w:val="24"/>
        </w:rPr>
        <w:t>доставе на питања из У</w:t>
      </w:r>
      <w:r w:rsidRPr="003312CF">
        <w:rPr>
          <w:rFonts w:ascii="Times New Roman" w:hAnsi="Times New Roman"/>
          <w:color w:val="000000"/>
          <w:sz w:val="24"/>
          <w:szCs w:val="24"/>
          <w:lang w:val="sr-Cyrl-CS"/>
        </w:rPr>
        <w:t>питника о активностима у области спречавања прања новца и финансирања тероризма,</w:t>
      </w:r>
      <w:r w:rsidRPr="003312CF">
        <w:rPr>
          <w:rFonts w:ascii="Times New Roman" w:hAnsi="Times New Roman"/>
          <w:color w:val="000000"/>
          <w:sz w:val="24"/>
          <w:szCs w:val="24"/>
        </w:rPr>
        <w:t xml:space="preserve"> исти се анализирају и добијени подаци се уносе у МАТРИЦУ</w:t>
      </w:r>
      <w:r w:rsidRPr="003312CF">
        <w:rPr>
          <w:rFonts w:ascii="Times New Roman" w:hAnsi="Times New Roman"/>
          <w:bCs/>
          <w:color w:val="000000"/>
          <w:sz w:val="24"/>
          <w:szCs w:val="24"/>
        </w:rPr>
        <w:t xml:space="preserve"> ризика</w:t>
      </w:r>
      <w:r w:rsidRPr="003312CF">
        <w:rPr>
          <w:rFonts w:ascii="Times New Roman" w:hAnsi="Times New Roman"/>
          <w:color w:val="000000"/>
          <w:sz w:val="24"/>
          <w:szCs w:val="24"/>
        </w:rPr>
        <w:t xml:space="preserve">, те се као финални резултат утврђује степен ризика од </w:t>
      </w:r>
      <w:r w:rsidRPr="003312CF">
        <w:rPr>
          <w:rFonts w:ascii="Times New Roman" w:hAnsi="Times New Roman"/>
          <w:bCs/>
          <w:color w:val="000000"/>
          <w:sz w:val="24"/>
          <w:szCs w:val="24"/>
        </w:rPr>
        <w:t>ПН/ФТ</w:t>
      </w:r>
      <w:r w:rsidR="00E65069">
        <w:rPr>
          <w:rFonts w:ascii="Times New Roman" w:hAnsi="Times New Roman"/>
          <w:bCs/>
          <w:color w:val="000000"/>
          <w:sz w:val="24"/>
          <w:szCs w:val="24"/>
          <w:lang w:val="sr-Cyrl-RS"/>
        </w:rPr>
        <w:t>/ОРИ</w:t>
      </w:r>
      <w:r w:rsidRPr="003312CF">
        <w:rPr>
          <w:rFonts w:ascii="Times New Roman" w:hAnsi="Times New Roman"/>
          <w:bCs/>
          <w:color w:val="000000"/>
          <w:sz w:val="24"/>
          <w:szCs w:val="24"/>
        </w:rPr>
        <w:t xml:space="preserve"> за сваког појединачног обвезника, на основу чега се приступа изради Плана непосредног надзора.</w:t>
      </w:r>
    </w:p>
    <w:p w:rsidR="005100A5" w:rsidRPr="003312CF" w:rsidRDefault="005100A5" w:rsidP="006F412E">
      <w:pPr>
        <w:spacing w:after="0"/>
        <w:ind w:firstLine="720"/>
        <w:jc w:val="both"/>
        <w:rPr>
          <w:rFonts w:ascii="Times New Roman" w:hAnsi="Times New Roman"/>
          <w:bCs/>
          <w:color w:val="000000"/>
          <w:sz w:val="24"/>
          <w:szCs w:val="24"/>
        </w:rPr>
      </w:pPr>
      <w:r w:rsidRPr="003312CF">
        <w:rPr>
          <w:rFonts w:ascii="Times New Roman" w:hAnsi="Times New Roman"/>
          <w:bCs/>
          <w:color w:val="000000"/>
          <w:sz w:val="24"/>
          <w:szCs w:val="24"/>
        </w:rPr>
        <w:t xml:space="preserve">Да би се функција надзора усмерила на области и обвезнике са највећим ризиком од </w:t>
      </w:r>
      <w:r w:rsidRPr="003312CF">
        <w:rPr>
          <w:rFonts w:ascii="Times New Roman" w:hAnsi="Times New Roman"/>
          <w:color w:val="000000"/>
          <w:sz w:val="24"/>
          <w:szCs w:val="24"/>
        </w:rPr>
        <w:t>ПН/ФТ</w:t>
      </w:r>
      <w:r w:rsidR="00E65069">
        <w:rPr>
          <w:rFonts w:ascii="Times New Roman" w:hAnsi="Times New Roman"/>
          <w:color w:val="000000"/>
          <w:sz w:val="24"/>
          <w:szCs w:val="24"/>
          <w:lang w:val="sr-Cyrl-RS"/>
        </w:rPr>
        <w:t>/ОРИ</w:t>
      </w:r>
      <w:r w:rsidRPr="003312CF">
        <w:rPr>
          <w:rFonts w:ascii="Times New Roman" w:hAnsi="Times New Roman"/>
          <w:bCs/>
          <w:color w:val="000000"/>
          <w:sz w:val="24"/>
          <w:szCs w:val="24"/>
        </w:rPr>
        <w:t xml:space="preserve">, Управа за спречавање прања новца мора спроводити периодичну процену ризика од </w:t>
      </w:r>
      <w:r w:rsidRPr="003312CF">
        <w:rPr>
          <w:rFonts w:ascii="Times New Roman" w:hAnsi="Times New Roman"/>
          <w:color w:val="000000"/>
          <w:sz w:val="24"/>
          <w:szCs w:val="24"/>
        </w:rPr>
        <w:t>ПН/ФТ</w:t>
      </w:r>
      <w:r w:rsidR="00E65069">
        <w:rPr>
          <w:rFonts w:ascii="Times New Roman" w:hAnsi="Times New Roman"/>
          <w:color w:val="000000"/>
          <w:sz w:val="24"/>
          <w:szCs w:val="24"/>
          <w:lang w:val="sr-Cyrl-RS"/>
        </w:rPr>
        <w:t>/ОРИ</w:t>
      </w:r>
      <w:r w:rsidRPr="003312CF">
        <w:rPr>
          <w:rFonts w:ascii="Times New Roman" w:hAnsi="Times New Roman"/>
          <w:bCs/>
          <w:color w:val="000000"/>
          <w:sz w:val="24"/>
          <w:szCs w:val="24"/>
        </w:rPr>
        <w:t xml:space="preserve"> сваког појединачно посредно контролисаног обвезника. </w:t>
      </w:r>
    </w:p>
    <w:p w:rsidR="005100A5" w:rsidRPr="003312CF" w:rsidRDefault="005100A5" w:rsidP="006F412E">
      <w:pPr>
        <w:spacing w:after="0"/>
        <w:ind w:firstLine="720"/>
        <w:jc w:val="both"/>
        <w:rPr>
          <w:rFonts w:ascii="Times New Roman" w:hAnsi="Times New Roman"/>
          <w:color w:val="000000"/>
          <w:sz w:val="24"/>
          <w:szCs w:val="24"/>
        </w:rPr>
      </w:pPr>
      <w:r w:rsidRPr="003312CF">
        <w:rPr>
          <w:rFonts w:ascii="Times New Roman" w:hAnsi="Times New Roman"/>
          <w:bCs/>
          <w:color w:val="000000"/>
          <w:sz w:val="24"/>
          <w:szCs w:val="24"/>
        </w:rPr>
        <w:t>С тим у вези, циљеви процене ризика од ПН/ФТ</w:t>
      </w:r>
      <w:r w:rsidR="00E65069">
        <w:rPr>
          <w:rFonts w:ascii="Times New Roman" w:hAnsi="Times New Roman"/>
          <w:bCs/>
          <w:color w:val="000000"/>
          <w:sz w:val="24"/>
          <w:szCs w:val="24"/>
          <w:lang w:val="sr-Cyrl-RS"/>
        </w:rPr>
        <w:t>/ОРИ</w:t>
      </w:r>
      <w:r w:rsidRPr="003312CF">
        <w:rPr>
          <w:rFonts w:ascii="Times New Roman" w:hAnsi="Times New Roman"/>
          <w:bCs/>
          <w:color w:val="000000"/>
          <w:sz w:val="24"/>
          <w:szCs w:val="24"/>
        </w:rPr>
        <w:t xml:space="preserve">, на бази МАТРИЦЕ ризика, се односе на идентификовање различитих ризика од </w:t>
      </w:r>
      <w:r w:rsidRPr="003312CF">
        <w:rPr>
          <w:rFonts w:ascii="Times New Roman" w:hAnsi="Times New Roman"/>
          <w:color w:val="000000"/>
          <w:sz w:val="24"/>
          <w:szCs w:val="24"/>
        </w:rPr>
        <w:t>ПН/ФТ</w:t>
      </w:r>
      <w:r w:rsidR="00E65069">
        <w:rPr>
          <w:rFonts w:ascii="Times New Roman" w:hAnsi="Times New Roman"/>
          <w:color w:val="000000"/>
          <w:sz w:val="24"/>
          <w:szCs w:val="24"/>
          <w:lang w:val="sr-Cyrl-RS"/>
        </w:rPr>
        <w:t>/ОРИ</w:t>
      </w:r>
      <w:r w:rsidRPr="003312CF">
        <w:rPr>
          <w:rFonts w:ascii="Times New Roman" w:hAnsi="Times New Roman"/>
          <w:color w:val="000000"/>
          <w:sz w:val="24"/>
          <w:szCs w:val="24"/>
        </w:rPr>
        <w:t xml:space="preserve"> који се јављају код </w:t>
      </w:r>
      <w:r w:rsidRPr="003312CF">
        <w:rPr>
          <w:rFonts w:ascii="Times New Roman" w:hAnsi="Times New Roman"/>
          <w:color w:val="000000"/>
          <w:sz w:val="24"/>
          <w:szCs w:val="24"/>
        </w:rPr>
        <w:lastRenderedPageBreak/>
        <w:t xml:space="preserve">обвезника приликом обављања регистроване делатности, њихово мерење и утврђивање нивоа/степена ризика </w:t>
      </w:r>
      <w:r w:rsidRPr="003312CF">
        <w:rPr>
          <w:rFonts w:ascii="Times New Roman" w:hAnsi="Times New Roman"/>
          <w:bCs/>
          <w:color w:val="000000"/>
          <w:sz w:val="24"/>
          <w:szCs w:val="24"/>
        </w:rPr>
        <w:t xml:space="preserve">од </w:t>
      </w:r>
      <w:r w:rsidRPr="003312CF">
        <w:rPr>
          <w:rFonts w:ascii="Times New Roman" w:hAnsi="Times New Roman"/>
          <w:color w:val="000000"/>
          <w:sz w:val="24"/>
          <w:szCs w:val="24"/>
        </w:rPr>
        <w:t>ПН/ФТ</w:t>
      </w:r>
      <w:r w:rsidR="00E65069">
        <w:rPr>
          <w:rFonts w:ascii="Times New Roman" w:hAnsi="Times New Roman"/>
          <w:color w:val="000000"/>
          <w:sz w:val="24"/>
          <w:szCs w:val="24"/>
          <w:lang w:val="sr-Cyrl-RS"/>
        </w:rPr>
        <w:t>/ОРИ</w:t>
      </w:r>
      <w:r w:rsidRPr="003312CF">
        <w:rPr>
          <w:rFonts w:ascii="Times New Roman" w:hAnsi="Times New Roman"/>
          <w:color w:val="000000"/>
          <w:sz w:val="24"/>
          <w:szCs w:val="24"/>
        </w:rPr>
        <w:t xml:space="preserve"> за сваког појединачног обвезника.</w:t>
      </w:r>
    </w:p>
    <w:p w:rsidR="005100A5" w:rsidRPr="003312CF" w:rsidRDefault="005100A5" w:rsidP="006F412E">
      <w:pPr>
        <w:spacing w:after="0"/>
        <w:ind w:firstLine="720"/>
        <w:jc w:val="both"/>
        <w:rPr>
          <w:rFonts w:ascii="Times New Roman" w:hAnsi="Times New Roman"/>
          <w:bCs/>
          <w:color w:val="000000"/>
          <w:sz w:val="24"/>
          <w:szCs w:val="24"/>
        </w:rPr>
      </w:pPr>
      <w:r w:rsidRPr="003312CF">
        <w:rPr>
          <w:rFonts w:ascii="Times New Roman" w:hAnsi="Times New Roman"/>
          <w:color w:val="000000"/>
          <w:sz w:val="24"/>
          <w:szCs w:val="24"/>
        </w:rPr>
        <w:t>Употребом МАТРИЦЕ ризика, као и на основу налаза утврђених у поступку непосредног надзора над пословањем обвезника, процениће се степен усклађености пословања обвезника са Законом.</w:t>
      </w:r>
    </w:p>
    <w:p w:rsidR="005100A5" w:rsidRPr="003312CF" w:rsidRDefault="005100A5" w:rsidP="006F412E">
      <w:pPr>
        <w:spacing w:after="0"/>
        <w:ind w:firstLine="720"/>
        <w:jc w:val="both"/>
        <w:rPr>
          <w:rFonts w:ascii="Times New Roman" w:hAnsi="Times New Roman"/>
          <w:bCs/>
          <w:color w:val="000000"/>
          <w:sz w:val="24"/>
          <w:szCs w:val="24"/>
        </w:rPr>
      </w:pPr>
      <w:r w:rsidRPr="003312CF">
        <w:rPr>
          <w:rFonts w:ascii="Times New Roman" w:hAnsi="Times New Roman"/>
          <w:bCs/>
          <w:color w:val="000000"/>
          <w:sz w:val="24"/>
          <w:szCs w:val="24"/>
        </w:rPr>
        <w:t>МАТРИЦА ризика представља основу за процену ризика од ПН/ФТ</w:t>
      </w:r>
      <w:r w:rsidR="00E65069">
        <w:rPr>
          <w:rFonts w:ascii="Times New Roman" w:hAnsi="Times New Roman"/>
          <w:bCs/>
          <w:color w:val="000000"/>
          <w:sz w:val="24"/>
          <w:szCs w:val="24"/>
          <w:lang w:val="sr-Cyrl-RS"/>
        </w:rPr>
        <w:t>/ОРИ</w:t>
      </w:r>
      <w:r w:rsidRPr="003312CF">
        <w:rPr>
          <w:rFonts w:ascii="Times New Roman" w:hAnsi="Times New Roman"/>
          <w:bCs/>
          <w:color w:val="000000"/>
          <w:sz w:val="24"/>
          <w:szCs w:val="24"/>
        </w:rPr>
        <w:t xml:space="preserve"> обвезника, као и основу за утврђивање потребних активности које ће се спроводити у поступку непосредног надзора (План непосредног надзора).</w:t>
      </w:r>
    </w:p>
    <w:p w:rsidR="005100A5" w:rsidRPr="003312CF" w:rsidRDefault="005100A5" w:rsidP="007F78D5">
      <w:pPr>
        <w:spacing w:after="0"/>
        <w:jc w:val="both"/>
        <w:rPr>
          <w:rFonts w:ascii="Times New Roman" w:hAnsi="Times New Roman"/>
          <w:color w:val="000000"/>
          <w:sz w:val="24"/>
          <w:szCs w:val="24"/>
        </w:rPr>
      </w:pPr>
      <w:r w:rsidRPr="003312CF">
        <w:rPr>
          <w:rFonts w:ascii="Times New Roman" w:hAnsi="Times New Roman"/>
          <w:color w:val="000000"/>
          <w:sz w:val="24"/>
          <w:szCs w:val="24"/>
          <w:lang w:val="sr-Cyrl-CS"/>
        </w:rPr>
        <w:t>Матрица ризика обухвата следеће:</w:t>
      </w:r>
    </w:p>
    <w:p w:rsidR="005100A5" w:rsidRPr="003312CF" w:rsidRDefault="005100A5" w:rsidP="007F78D5">
      <w:pPr>
        <w:numPr>
          <w:ilvl w:val="0"/>
          <w:numId w:val="12"/>
        </w:numPr>
        <w:spacing w:after="0"/>
        <w:jc w:val="both"/>
        <w:rPr>
          <w:rFonts w:ascii="Times New Roman" w:hAnsi="Times New Roman"/>
          <w:color w:val="000000"/>
          <w:sz w:val="24"/>
          <w:szCs w:val="24"/>
          <w:lang w:val="sr-Cyrl-CS"/>
        </w:rPr>
      </w:pPr>
      <w:r w:rsidRPr="003312CF">
        <w:rPr>
          <w:rFonts w:ascii="Times New Roman" w:hAnsi="Times New Roman"/>
          <w:color w:val="000000"/>
          <w:sz w:val="24"/>
          <w:szCs w:val="24"/>
          <w:lang w:val="sr-Cyrl-CS"/>
        </w:rPr>
        <w:t xml:space="preserve">Процену нивоа присутног структурног ризика обвезника, </w:t>
      </w:r>
    </w:p>
    <w:p w:rsidR="005100A5" w:rsidRPr="003312CF" w:rsidRDefault="005100A5" w:rsidP="007F78D5">
      <w:pPr>
        <w:numPr>
          <w:ilvl w:val="0"/>
          <w:numId w:val="12"/>
        </w:numPr>
        <w:spacing w:after="0"/>
        <w:jc w:val="both"/>
        <w:rPr>
          <w:rFonts w:ascii="Times New Roman" w:hAnsi="Times New Roman"/>
          <w:color w:val="000000"/>
          <w:sz w:val="24"/>
          <w:szCs w:val="24"/>
          <w:lang w:val="sr-Cyrl-CS"/>
        </w:rPr>
      </w:pPr>
      <w:r w:rsidRPr="003312CF">
        <w:rPr>
          <w:rFonts w:ascii="Times New Roman" w:hAnsi="Times New Roman"/>
          <w:color w:val="000000"/>
          <w:sz w:val="24"/>
          <w:szCs w:val="24"/>
          <w:lang w:val="sr-Cyrl-CS"/>
        </w:rPr>
        <w:t>Процену нивоа присутног инхерентног ризика у пословању обвезника, укупног и по врстама инх</w:t>
      </w:r>
      <w:r w:rsidR="003E7247" w:rsidRPr="003312CF">
        <w:rPr>
          <w:rFonts w:ascii="Times New Roman" w:hAnsi="Times New Roman"/>
          <w:color w:val="000000"/>
          <w:sz w:val="24"/>
          <w:szCs w:val="24"/>
          <w:lang w:val="sr-Cyrl-CS"/>
        </w:rPr>
        <w:t>е</w:t>
      </w:r>
      <w:r w:rsidRPr="003312CF">
        <w:rPr>
          <w:rFonts w:ascii="Times New Roman" w:hAnsi="Times New Roman"/>
          <w:color w:val="000000"/>
          <w:sz w:val="24"/>
          <w:szCs w:val="24"/>
          <w:lang w:val="sr-Cyrl-CS"/>
        </w:rPr>
        <w:t>рентног ризика,</w:t>
      </w:r>
    </w:p>
    <w:p w:rsidR="005100A5" w:rsidRPr="003312CF" w:rsidRDefault="005100A5" w:rsidP="007F78D5">
      <w:pPr>
        <w:numPr>
          <w:ilvl w:val="0"/>
          <w:numId w:val="12"/>
        </w:numPr>
        <w:spacing w:after="0"/>
        <w:jc w:val="both"/>
        <w:rPr>
          <w:rFonts w:ascii="Times New Roman" w:hAnsi="Times New Roman"/>
          <w:color w:val="000000"/>
          <w:sz w:val="24"/>
          <w:szCs w:val="24"/>
          <w:lang w:val="sr-Cyrl-CS"/>
        </w:rPr>
      </w:pPr>
      <w:r w:rsidRPr="003312CF">
        <w:rPr>
          <w:rFonts w:ascii="Times New Roman" w:hAnsi="Times New Roman"/>
          <w:color w:val="000000"/>
          <w:sz w:val="24"/>
          <w:szCs w:val="24"/>
          <w:lang w:val="sr-Cyrl-CS"/>
        </w:rPr>
        <w:t>Процену нивоа присутног инхерентног ризика по пословним активностима обвезника, укупног и по врстама инх</w:t>
      </w:r>
      <w:r w:rsidR="00994DE6" w:rsidRPr="003312CF">
        <w:rPr>
          <w:rFonts w:ascii="Times New Roman" w:hAnsi="Times New Roman"/>
          <w:color w:val="000000"/>
          <w:sz w:val="24"/>
          <w:szCs w:val="24"/>
          <w:lang w:val="sr-Cyrl-CS"/>
        </w:rPr>
        <w:t>е</w:t>
      </w:r>
      <w:r w:rsidRPr="003312CF">
        <w:rPr>
          <w:rFonts w:ascii="Times New Roman" w:hAnsi="Times New Roman"/>
          <w:color w:val="000000"/>
          <w:sz w:val="24"/>
          <w:szCs w:val="24"/>
          <w:lang w:val="sr-Cyrl-CS"/>
        </w:rPr>
        <w:t>рентног ризика,</w:t>
      </w:r>
    </w:p>
    <w:p w:rsidR="005100A5" w:rsidRPr="003312CF" w:rsidRDefault="005100A5" w:rsidP="007F78D5">
      <w:pPr>
        <w:numPr>
          <w:ilvl w:val="0"/>
          <w:numId w:val="12"/>
        </w:numPr>
        <w:spacing w:after="0"/>
        <w:jc w:val="both"/>
        <w:rPr>
          <w:rFonts w:ascii="Times New Roman" w:hAnsi="Times New Roman"/>
          <w:color w:val="000000"/>
          <w:sz w:val="24"/>
          <w:szCs w:val="24"/>
          <w:lang w:val="sr-Cyrl-CS"/>
        </w:rPr>
      </w:pPr>
      <w:r w:rsidRPr="003312CF">
        <w:rPr>
          <w:rFonts w:ascii="Times New Roman" w:hAnsi="Times New Roman"/>
          <w:color w:val="000000"/>
          <w:sz w:val="24"/>
          <w:szCs w:val="24"/>
          <w:lang w:val="sr-Cyrl-CS"/>
        </w:rPr>
        <w:t>Процену нивоа квалитета система контрола и система управљања ризиком, укупног и по свакој области наведеног система</w:t>
      </w:r>
      <w:r w:rsidR="00BD2BF4" w:rsidRPr="003312CF">
        <w:rPr>
          <w:rFonts w:ascii="Times New Roman" w:hAnsi="Times New Roman"/>
          <w:color w:val="000000"/>
          <w:sz w:val="24"/>
          <w:szCs w:val="24"/>
          <w:lang w:val="sr-Cyrl-CS"/>
        </w:rPr>
        <w:t>,</w:t>
      </w:r>
    </w:p>
    <w:p w:rsidR="005100A5" w:rsidRPr="003312CF" w:rsidRDefault="005100A5" w:rsidP="007F78D5">
      <w:pPr>
        <w:numPr>
          <w:ilvl w:val="0"/>
          <w:numId w:val="12"/>
        </w:numPr>
        <w:spacing w:after="0"/>
        <w:jc w:val="both"/>
        <w:rPr>
          <w:rFonts w:ascii="Times New Roman" w:hAnsi="Times New Roman"/>
          <w:color w:val="000000"/>
          <w:sz w:val="24"/>
          <w:szCs w:val="24"/>
          <w:lang w:val="sr-Cyrl-CS"/>
        </w:rPr>
      </w:pPr>
      <w:r w:rsidRPr="003312CF">
        <w:rPr>
          <w:rFonts w:ascii="Times New Roman" w:hAnsi="Times New Roman"/>
          <w:color w:val="000000"/>
          <w:sz w:val="24"/>
          <w:szCs w:val="24"/>
          <w:lang w:val="sr-Cyrl-CS"/>
        </w:rPr>
        <w:t xml:space="preserve">Утврђивање нето ризика који је присутан у пословним активностима обвезника, </w:t>
      </w:r>
    </w:p>
    <w:p w:rsidR="005100A5" w:rsidRPr="003312CF" w:rsidRDefault="005100A5" w:rsidP="007F78D5">
      <w:pPr>
        <w:numPr>
          <w:ilvl w:val="0"/>
          <w:numId w:val="12"/>
        </w:numPr>
        <w:spacing w:after="0"/>
        <w:jc w:val="both"/>
        <w:rPr>
          <w:rFonts w:ascii="Times New Roman" w:hAnsi="Times New Roman"/>
          <w:color w:val="000000"/>
          <w:sz w:val="24"/>
          <w:szCs w:val="24"/>
          <w:lang w:val="sr-Cyrl-CS"/>
        </w:rPr>
      </w:pPr>
      <w:r w:rsidRPr="003312CF">
        <w:rPr>
          <w:rFonts w:ascii="Times New Roman" w:hAnsi="Times New Roman"/>
          <w:color w:val="000000"/>
          <w:sz w:val="24"/>
          <w:szCs w:val="24"/>
          <w:lang w:val="sr-Cyrl-CS"/>
        </w:rPr>
        <w:t xml:space="preserve">Утврђивање укупног нето ризика обвезника (општег ризика) и </w:t>
      </w:r>
    </w:p>
    <w:p w:rsidR="00BC1FE4" w:rsidRPr="003312CF" w:rsidRDefault="005100A5" w:rsidP="007F78D5">
      <w:pPr>
        <w:numPr>
          <w:ilvl w:val="0"/>
          <w:numId w:val="12"/>
        </w:numPr>
        <w:spacing w:after="0"/>
        <w:jc w:val="both"/>
        <w:rPr>
          <w:rFonts w:ascii="Times New Roman" w:hAnsi="Times New Roman"/>
          <w:color w:val="000000"/>
          <w:sz w:val="24"/>
          <w:szCs w:val="24"/>
          <w:lang w:val="sr-Cyrl-CS"/>
        </w:rPr>
      </w:pPr>
      <w:r w:rsidRPr="003312CF">
        <w:rPr>
          <w:rFonts w:ascii="Times New Roman" w:hAnsi="Times New Roman"/>
          <w:color w:val="000000"/>
          <w:sz w:val="24"/>
          <w:szCs w:val="24"/>
          <w:lang w:val="sr-Cyrl-CS"/>
        </w:rPr>
        <w:t>Тренд кретања вредности претходно наведених показатеља.</w:t>
      </w:r>
    </w:p>
    <w:p w:rsidR="005100A5" w:rsidRPr="003312CF" w:rsidRDefault="005100A5" w:rsidP="007F78D5">
      <w:pPr>
        <w:spacing w:after="0"/>
        <w:ind w:left="720"/>
        <w:jc w:val="both"/>
        <w:rPr>
          <w:rFonts w:ascii="Times New Roman" w:hAnsi="Times New Roman"/>
          <w:color w:val="000000"/>
          <w:sz w:val="24"/>
          <w:szCs w:val="24"/>
          <w:lang w:val="sr-Cyrl-CS"/>
        </w:rPr>
      </w:pPr>
    </w:p>
    <w:p w:rsidR="005100A5" w:rsidRPr="003312CF" w:rsidRDefault="005100A5" w:rsidP="007F78D5">
      <w:pPr>
        <w:pStyle w:val="ListParagraph"/>
        <w:numPr>
          <w:ilvl w:val="0"/>
          <w:numId w:val="11"/>
        </w:numPr>
        <w:tabs>
          <w:tab w:val="left" w:pos="0"/>
        </w:tabs>
        <w:spacing w:line="276" w:lineRule="auto"/>
        <w:ind w:left="0"/>
        <w:rPr>
          <w:rFonts w:ascii="Times New Roman" w:hAnsi="Times New Roman"/>
          <w:b/>
          <w:i/>
          <w:sz w:val="24"/>
          <w:szCs w:val="24"/>
        </w:rPr>
      </w:pPr>
      <w:r w:rsidRPr="003312CF">
        <w:rPr>
          <w:rFonts w:ascii="Times New Roman" w:hAnsi="Times New Roman"/>
          <w:b/>
          <w:i/>
          <w:sz w:val="24"/>
          <w:szCs w:val="24"/>
        </w:rPr>
        <w:t>Остварење плана и ваљаности планирања инспекцијског надзора, однос редовних и ванред</w:t>
      </w:r>
      <w:r w:rsidR="008844DC" w:rsidRPr="003312CF">
        <w:rPr>
          <w:rFonts w:ascii="Times New Roman" w:hAnsi="Times New Roman"/>
          <w:b/>
          <w:i/>
          <w:sz w:val="24"/>
          <w:szCs w:val="24"/>
        </w:rPr>
        <w:t>них инспекцијских надзора, број</w:t>
      </w:r>
      <w:r w:rsidRPr="003312CF">
        <w:rPr>
          <w:rFonts w:ascii="Times New Roman" w:hAnsi="Times New Roman"/>
          <w:b/>
          <w:i/>
          <w:sz w:val="24"/>
          <w:szCs w:val="24"/>
        </w:rPr>
        <w:t xml:space="preserve"> редовних инспекцијских надзора који нису извршени и разлози за то, као и број допунски</w:t>
      </w:r>
      <w:r w:rsidR="00F04594" w:rsidRPr="003312CF">
        <w:rPr>
          <w:rFonts w:ascii="Times New Roman" w:hAnsi="Times New Roman"/>
          <w:b/>
          <w:i/>
          <w:sz w:val="24"/>
          <w:szCs w:val="24"/>
        </w:rPr>
        <w:t>х налога за инспекцијски надзор</w:t>
      </w:r>
    </w:p>
    <w:p w:rsidR="00BC1FE4" w:rsidRPr="003312CF" w:rsidRDefault="00BC1FE4" w:rsidP="007F78D5">
      <w:pPr>
        <w:pStyle w:val="ListParagraph"/>
        <w:tabs>
          <w:tab w:val="left" w:pos="0"/>
        </w:tabs>
        <w:spacing w:line="276" w:lineRule="auto"/>
        <w:ind w:left="0" w:firstLine="0"/>
        <w:rPr>
          <w:rFonts w:ascii="Times New Roman" w:hAnsi="Times New Roman"/>
          <w:b/>
          <w:i/>
          <w:sz w:val="24"/>
          <w:szCs w:val="24"/>
        </w:rPr>
      </w:pPr>
    </w:p>
    <w:p w:rsidR="001F036A" w:rsidRPr="005D10C8" w:rsidRDefault="00CE0E84" w:rsidP="001F036A">
      <w:pPr>
        <w:tabs>
          <w:tab w:val="left" w:pos="0"/>
        </w:tabs>
        <w:spacing w:after="0"/>
        <w:jc w:val="both"/>
        <w:rPr>
          <w:rFonts w:ascii="Times New Roman" w:hAnsi="Times New Roman"/>
          <w:sz w:val="24"/>
          <w:szCs w:val="24"/>
          <w:lang w:val="sr-Cyrl-RS"/>
        </w:rPr>
      </w:pPr>
      <w:r>
        <w:rPr>
          <w:rFonts w:ascii="Times New Roman" w:hAnsi="Times New Roman"/>
          <w:sz w:val="24"/>
          <w:szCs w:val="24"/>
        </w:rPr>
        <w:tab/>
      </w:r>
      <w:r w:rsidR="001F036A" w:rsidRPr="005D10C8">
        <w:rPr>
          <w:rFonts w:ascii="Times New Roman" w:hAnsi="Times New Roman"/>
          <w:sz w:val="24"/>
          <w:szCs w:val="24"/>
          <w:lang w:val="sr-Cyrl-CS"/>
        </w:rPr>
        <w:t>У 202</w:t>
      </w:r>
      <w:r w:rsidR="001F036A">
        <w:rPr>
          <w:rFonts w:ascii="Times New Roman" w:hAnsi="Times New Roman"/>
          <w:sz w:val="24"/>
          <w:szCs w:val="24"/>
          <w:lang w:val="sr-Cyrl-CS"/>
        </w:rPr>
        <w:t>3</w:t>
      </w:r>
      <w:r w:rsidR="001F036A" w:rsidRPr="005D10C8">
        <w:rPr>
          <w:rFonts w:ascii="Times New Roman" w:hAnsi="Times New Roman"/>
          <w:sz w:val="24"/>
          <w:szCs w:val="24"/>
          <w:lang w:val="sr-Cyrl-CS"/>
        </w:rPr>
        <w:t xml:space="preserve">. години Управа </w:t>
      </w:r>
      <w:r w:rsidR="001F036A" w:rsidRPr="005D10C8">
        <w:rPr>
          <w:rFonts w:ascii="Times New Roman" w:hAnsi="Times New Roman"/>
          <w:sz w:val="24"/>
          <w:szCs w:val="24"/>
          <w:lang w:val="sr-Latn-RS"/>
        </w:rPr>
        <w:t>je</w:t>
      </w:r>
      <w:r w:rsidR="001F036A" w:rsidRPr="005D10C8">
        <w:rPr>
          <w:rFonts w:ascii="Times New Roman" w:hAnsi="Times New Roman"/>
          <w:sz w:val="24"/>
          <w:szCs w:val="24"/>
          <w:lang w:val="sr-Cyrl-RS"/>
        </w:rPr>
        <w:t xml:space="preserve"> извршила непосредан надзор над 44 обвезника из своје надлежности, и то над </w:t>
      </w:r>
      <w:r w:rsidR="001F036A">
        <w:rPr>
          <w:rFonts w:ascii="Times New Roman" w:hAnsi="Times New Roman"/>
          <w:sz w:val="24"/>
          <w:szCs w:val="24"/>
          <w:lang w:val="sr-Cyrl-RS"/>
        </w:rPr>
        <w:t>43</w:t>
      </w:r>
      <w:r w:rsidR="001F036A" w:rsidRPr="005D10C8">
        <w:rPr>
          <w:rFonts w:ascii="Times New Roman" w:hAnsi="Times New Roman"/>
          <w:sz w:val="24"/>
          <w:szCs w:val="24"/>
          <w:lang w:val="sr-Cyrl-RS"/>
        </w:rPr>
        <w:t xml:space="preserve"> рачуновођа – </w:t>
      </w:r>
      <w:r w:rsidR="001F036A">
        <w:rPr>
          <w:rFonts w:ascii="Times New Roman" w:hAnsi="Times New Roman"/>
          <w:sz w:val="24"/>
          <w:szCs w:val="24"/>
          <w:lang w:val="sr-Cyrl-RS"/>
        </w:rPr>
        <w:t>26</w:t>
      </w:r>
      <w:r w:rsidR="001F036A" w:rsidRPr="005D10C8">
        <w:rPr>
          <w:rFonts w:ascii="Times New Roman" w:hAnsi="Times New Roman"/>
          <w:sz w:val="24"/>
          <w:szCs w:val="24"/>
          <w:lang w:val="sr-Cyrl-RS"/>
        </w:rPr>
        <w:t xml:space="preserve"> </w:t>
      </w:r>
      <w:r w:rsidR="001F036A">
        <w:rPr>
          <w:rFonts w:ascii="Times New Roman" w:hAnsi="Times New Roman"/>
          <w:sz w:val="24"/>
          <w:szCs w:val="24"/>
          <w:lang w:val="sr-Cyrl-RS"/>
        </w:rPr>
        <w:t>правних лица, 16</w:t>
      </w:r>
      <w:r w:rsidR="001F036A" w:rsidRPr="005D10C8">
        <w:rPr>
          <w:rFonts w:ascii="Times New Roman" w:hAnsi="Times New Roman"/>
          <w:sz w:val="24"/>
          <w:szCs w:val="24"/>
          <w:lang w:val="sr-Cyrl-RS"/>
        </w:rPr>
        <w:t xml:space="preserve"> предузетника</w:t>
      </w:r>
      <w:r w:rsidR="001F036A">
        <w:rPr>
          <w:rFonts w:ascii="Times New Roman" w:hAnsi="Times New Roman"/>
          <w:sz w:val="24"/>
          <w:szCs w:val="24"/>
          <w:lang w:val="sr-Cyrl-RS"/>
        </w:rPr>
        <w:t xml:space="preserve"> и једним командитним друштвом,</w:t>
      </w:r>
      <w:r w:rsidR="001F036A" w:rsidRPr="005D10C8">
        <w:rPr>
          <w:rFonts w:ascii="Times New Roman" w:hAnsi="Times New Roman"/>
          <w:sz w:val="24"/>
          <w:szCs w:val="24"/>
          <w:lang w:val="sr-Cyrl-RS"/>
        </w:rPr>
        <w:t xml:space="preserve"> и над </w:t>
      </w:r>
      <w:r w:rsidR="001F036A">
        <w:rPr>
          <w:rFonts w:ascii="Times New Roman" w:hAnsi="Times New Roman"/>
          <w:sz w:val="24"/>
          <w:szCs w:val="24"/>
          <w:lang w:val="sr-Cyrl-RS"/>
        </w:rPr>
        <w:t>1 факторинг друштвом</w:t>
      </w:r>
      <w:r w:rsidR="001F036A" w:rsidRPr="005D10C8">
        <w:rPr>
          <w:rFonts w:ascii="Times New Roman" w:hAnsi="Times New Roman"/>
          <w:sz w:val="24"/>
          <w:szCs w:val="24"/>
          <w:lang w:val="sr-Cyrl-RS"/>
        </w:rPr>
        <w:t>.</w:t>
      </w:r>
    </w:p>
    <w:p w:rsidR="001F036A" w:rsidRDefault="001F036A" w:rsidP="001F036A">
      <w:pPr>
        <w:tabs>
          <w:tab w:val="left" w:pos="0"/>
        </w:tabs>
        <w:spacing w:after="0"/>
        <w:jc w:val="both"/>
        <w:rPr>
          <w:rFonts w:ascii="Times New Roman" w:hAnsi="Times New Roman"/>
          <w:sz w:val="24"/>
          <w:szCs w:val="24"/>
          <w:lang w:val="sr-Cyrl-RS"/>
        </w:rPr>
      </w:pPr>
      <w:r w:rsidRPr="005D10C8">
        <w:rPr>
          <w:rFonts w:ascii="Times New Roman" w:hAnsi="Times New Roman"/>
          <w:sz w:val="24"/>
          <w:szCs w:val="24"/>
          <w:lang w:val="sr-Cyrl-RS"/>
        </w:rPr>
        <w:tab/>
      </w:r>
      <w:r>
        <w:rPr>
          <w:rFonts w:ascii="Times New Roman" w:hAnsi="Times New Roman"/>
          <w:sz w:val="24"/>
          <w:szCs w:val="24"/>
          <w:lang w:val="sr-Cyrl-RS"/>
        </w:rPr>
        <w:t xml:space="preserve">Сви планирани непосредни надзори су извршени. Код 6 </w:t>
      </w:r>
      <w:r w:rsidRPr="005D10C8">
        <w:rPr>
          <w:rFonts w:ascii="Times New Roman" w:hAnsi="Times New Roman"/>
          <w:sz w:val="24"/>
          <w:szCs w:val="24"/>
          <w:lang w:val="sr-Cyrl-RS"/>
        </w:rPr>
        <w:t>обвезника</w:t>
      </w:r>
      <w:r>
        <w:rPr>
          <w:rFonts w:ascii="Times New Roman" w:hAnsi="Times New Roman"/>
          <w:sz w:val="24"/>
          <w:szCs w:val="24"/>
          <w:lang w:val="sr-Cyrl-RS"/>
        </w:rPr>
        <w:t xml:space="preserve"> који се баве рачуноводственим услугама непосредни надзор није започет из објективних разлога (промена шифра делатности, наступање околности које онемогућавају вршење непосредног надзора)</w:t>
      </w:r>
      <w:r w:rsidRPr="005D10C8">
        <w:rPr>
          <w:rFonts w:ascii="Times New Roman" w:hAnsi="Times New Roman"/>
          <w:sz w:val="24"/>
          <w:szCs w:val="24"/>
          <w:lang w:val="sr-Cyrl-RS"/>
        </w:rPr>
        <w:t>.</w:t>
      </w:r>
      <w:r>
        <w:rPr>
          <w:rFonts w:ascii="Times New Roman" w:hAnsi="Times New Roman"/>
          <w:sz w:val="24"/>
          <w:szCs w:val="24"/>
          <w:lang w:val="sr-Cyrl-RS"/>
        </w:rPr>
        <w:t xml:space="preserve"> Из истих разлога није извршен један непосредни надзор код факторинг друштва.</w:t>
      </w:r>
    </w:p>
    <w:p w:rsidR="00DA0747" w:rsidRPr="00CE0E84" w:rsidRDefault="001F036A" w:rsidP="001F036A">
      <w:pPr>
        <w:pStyle w:val="ListParagraph"/>
        <w:tabs>
          <w:tab w:val="left" w:pos="0"/>
        </w:tabs>
        <w:spacing w:line="276" w:lineRule="auto"/>
        <w:ind w:left="0" w:firstLine="0"/>
        <w:rPr>
          <w:rFonts w:ascii="Times New Roman" w:hAnsi="Times New Roman"/>
          <w:sz w:val="24"/>
          <w:szCs w:val="24"/>
        </w:rPr>
      </w:pPr>
      <w:r>
        <w:rPr>
          <w:rFonts w:ascii="Times New Roman" w:hAnsi="Times New Roman"/>
          <w:sz w:val="24"/>
          <w:szCs w:val="24"/>
          <w:lang w:val="sr-Cyrl-RS"/>
        </w:rPr>
        <w:tab/>
        <w:t>Код оних обвезника код којих непосредни надзор није извршен, а за то се стекну објективни услови, непосредни надзор ће бити вршен у 2024. години.</w:t>
      </w:r>
    </w:p>
    <w:p w:rsidR="0032548B" w:rsidRDefault="00AD783B" w:rsidP="007F78D5">
      <w:pPr>
        <w:pStyle w:val="ListParagraph"/>
        <w:tabs>
          <w:tab w:val="left" w:pos="0"/>
        </w:tabs>
        <w:spacing w:line="276" w:lineRule="auto"/>
        <w:ind w:left="0" w:firstLine="0"/>
        <w:rPr>
          <w:rFonts w:ascii="Times New Roman" w:hAnsi="Times New Roman"/>
          <w:sz w:val="24"/>
          <w:szCs w:val="24"/>
        </w:rPr>
      </w:pPr>
      <w:r w:rsidRPr="00AD783B">
        <w:rPr>
          <w:rFonts w:ascii="Times New Roman" w:hAnsi="Times New Roman"/>
          <w:sz w:val="24"/>
          <w:szCs w:val="24"/>
        </w:rPr>
        <w:tab/>
      </w:r>
      <w:r w:rsidR="005100A5" w:rsidRPr="00AD783B">
        <w:rPr>
          <w:rFonts w:ascii="Times New Roman" w:hAnsi="Times New Roman"/>
          <w:sz w:val="24"/>
          <w:szCs w:val="24"/>
        </w:rPr>
        <w:t>Што се тиче посредн</w:t>
      </w:r>
      <w:r w:rsidR="00D01CF8" w:rsidRPr="00AD783B">
        <w:rPr>
          <w:rFonts w:ascii="Times New Roman" w:hAnsi="Times New Roman"/>
          <w:sz w:val="24"/>
          <w:szCs w:val="24"/>
        </w:rPr>
        <w:t>их</w:t>
      </w:r>
      <w:r w:rsidR="005100A5" w:rsidRPr="00AD783B">
        <w:rPr>
          <w:rFonts w:ascii="Times New Roman" w:hAnsi="Times New Roman"/>
          <w:sz w:val="24"/>
          <w:szCs w:val="24"/>
        </w:rPr>
        <w:t xml:space="preserve"> контрол</w:t>
      </w:r>
      <w:r w:rsidR="00D01CF8" w:rsidRPr="00AD783B">
        <w:rPr>
          <w:rFonts w:ascii="Times New Roman" w:hAnsi="Times New Roman"/>
          <w:sz w:val="24"/>
          <w:szCs w:val="24"/>
        </w:rPr>
        <w:t>а</w:t>
      </w:r>
      <w:r w:rsidR="0002790E" w:rsidRPr="00AD783B">
        <w:rPr>
          <w:rFonts w:ascii="Times New Roman" w:hAnsi="Times New Roman"/>
          <w:sz w:val="24"/>
          <w:szCs w:val="24"/>
        </w:rPr>
        <w:t xml:space="preserve"> </w:t>
      </w:r>
      <w:r w:rsidR="001F036A">
        <w:rPr>
          <w:rFonts w:ascii="Times New Roman" w:hAnsi="Times New Roman"/>
          <w:sz w:val="24"/>
          <w:szCs w:val="24"/>
        </w:rPr>
        <w:t>у 2023</w:t>
      </w:r>
      <w:r w:rsidR="00D75FB1" w:rsidRPr="00AD783B">
        <w:rPr>
          <w:rFonts w:ascii="Times New Roman" w:hAnsi="Times New Roman"/>
          <w:sz w:val="24"/>
          <w:szCs w:val="24"/>
        </w:rPr>
        <w:t>. години</w:t>
      </w:r>
      <w:r w:rsidR="00D01CF8" w:rsidRPr="00AD783B">
        <w:rPr>
          <w:rFonts w:ascii="Times New Roman" w:hAnsi="Times New Roman"/>
          <w:sz w:val="24"/>
          <w:szCs w:val="24"/>
        </w:rPr>
        <w:t>,</w:t>
      </w:r>
      <w:r w:rsidR="0002790E" w:rsidRPr="00AD783B">
        <w:rPr>
          <w:rFonts w:ascii="Times New Roman" w:hAnsi="Times New Roman"/>
          <w:sz w:val="24"/>
          <w:szCs w:val="24"/>
        </w:rPr>
        <w:t xml:space="preserve"> </w:t>
      </w:r>
      <w:r w:rsidR="005100A5" w:rsidRPr="00AD783B">
        <w:rPr>
          <w:rFonts w:ascii="Times New Roman" w:hAnsi="Times New Roman"/>
          <w:sz w:val="24"/>
          <w:szCs w:val="24"/>
        </w:rPr>
        <w:t>планирано је да се изврш</w:t>
      </w:r>
      <w:r w:rsidR="001F036A">
        <w:rPr>
          <w:rFonts w:ascii="Times New Roman" w:hAnsi="Times New Roman"/>
          <w:sz w:val="24"/>
          <w:szCs w:val="24"/>
        </w:rPr>
        <w:t>и</w:t>
      </w:r>
      <w:r w:rsidR="001F036A">
        <w:rPr>
          <w:rFonts w:ascii="Times New Roman" w:hAnsi="Times New Roman"/>
          <w:sz w:val="24"/>
          <w:szCs w:val="24"/>
          <w:lang w:val="sr-Cyrl-RS"/>
        </w:rPr>
        <w:t xml:space="preserve"> 315</w:t>
      </w:r>
      <w:r w:rsidR="0002790E" w:rsidRPr="00AD783B">
        <w:rPr>
          <w:rFonts w:ascii="Times New Roman" w:hAnsi="Times New Roman"/>
          <w:sz w:val="24"/>
          <w:szCs w:val="24"/>
        </w:rPr>
        <w:t xml:space="preserve"> </w:t>
      </w:r>
      <w:r w:rsidR="001F036A">
        <w:rPr>
          <w:rFonts w:ascii="Times New Roman" w:hAnsi="Times New Roman"/>
          <w:sz w:val="24"/>
          <w:szCs w:val="24"/>
        </w:rPr>
        <w:t>редовних</w:t>
      </w:r>
      <w:r w:rsidR="005100A5" w:rsidRPr="00AD783B">
        <w:rPr>
          <w:rFonts w:ascii="Times New Roman" w:hAnsi="Times New Roman"/>
          <w:sz w:val="24"/>
          <w:szCs w:val="24"/>
        </w:rPr>
        <w:t xml:space="preserve"> посре</w:t>
      </w:r>
      <w:r w:rsidR="001F036A">
        <w:rPr>
          <w:rFonts w:ascii="Times New Roman" w:hAnsi="Times New Roman"/>
          <w:sz w:val="24"/>
          <w:szCs w:val="24"/>
        </w:rPr>
        <w:t>дних контрола</w:t>
      </w:r>
      <w:r w:rsidR="004A4140" w:rsidRPr="00AD783B">
        <w:rPr>
          <w:rFonts w:ascii="Times New Roman" w:hAnsi="Times New Roman"/>
          <w:sz w:val="24"/>
          <w:szCs w:val="24"/>
        </w:rPr>
        <w:t xml:space="preserve"> над предузетницима и </w:t>
      </w:r>
      <w:r w:rsidR="005100A5" w:rsidRPr="00AD783B">
        <w:rPr>
          <w:rFonts w:ascii="Times New Roman" w:hAnsi="Times New Roman"/>
          <w:sz w:val="24"/>
          <w:szCs w:val="24"/>
        </w:rPr>
        <w:t>пр</w:t>
      </w:r>
      <w:r w:rsidR="004A4140" w:rsidRPr="00AD783B">
        <w:rPr>
          <w:rFonts w:ascii="Times New Roman" w:hAnsi="Times New Roman"/>
          <w:sz w:val="24"/>
          <w:szCs w:val="24"/>
        </w:rPr>
        <w:t>авним лицима који</w:t>
      </w:r>
      <w:r w:rsidR="00D75FB1" w:rsidRPr="00AD783B">
        <w:rPr>
          <w:rFonts w:ascii="Times New Roman" w:hAnsi="Times New Roman"/>
          <w:sz w:val="24"/>
          <w:szCs w:val="24"/>
        </w:rPr>
        <w:t xml:space="preserve"> се баве </w:t>
      </w:r>
      <w:r w:rsidR="005100A5" w:rsidRPr="00AD783B">
        <w:rPr>
          <w:rFonts w:ascii="Times New Roman" w:hAnsi="Times New Roman"/>
          <w:sz w:val="24"/>
          <w:szCs w:val="24"/>
        </w:rPr>
        <w:t>пружање</w:t>
      </w:r>
      <w:r w:rsidR="00D75FB1" w:rsidRPr="00AD783B">
        <w:rPr>
          <w:rFonts w:ascii="Times New Roman" w:hAnsi="Times New Roman"/>
          <w:sz w:val="24"/>
          <w:szCs w:val="24"/>
        </w:rPr>
        <w:t>м</w:t>
      </w:r>
      <w:r w:rsidR="00DF1D4C" w:rsidRPr="00AD783B">
        <w:rPr>
          <w:rFonts w:ascii="Times New Roman" w:hAnsi="Times New Roman"/>
          <w:sz w:val="24"/>
          <w:szCs w:val="24"/>
        </w:rPr>
        <w:t xml:space="preserve"> рачуноводствених услуга и </w:t>
      </w:r>
      <w:r w:rsidR="001F036A">
        <w:rPr>
          <w:rFonts w:ascii="Times New Roman" w:hAnsi="Times New Roman"/>
          <w:sz w:val="24"/>
          <w:szCs w:val="24"/>
          <w:lang w:val="sr-Cyrl-RS"/>
        </w:rPr>
        <w:t>17</w:t>
      </w:r>
      <w:r w:rsidR="0002790E" w:rsidRPr="00AD783B">
        <w:rPr>
          <w:rFonts w:ascii="Times New Roman" w:hAnsi="Times New Roman"/>
          <w:sz w:val="24"/>
          <w:szCs w:val="24"/>
        </w:rPr>
        <w:t xml:space="preserve"> </w:t>
      </w:r>
      <w:r w:rsidR="00DF1D4C" w:rsidRPr="00AD783B">
        <w:rPr>
          <w:rFonts w:ascii="Times New Roman" w:hAnsi="Times New Roman"/>
          <w:sz w:val="24"/>
          <w:szCs w:val="24"/>
        </w:rPr>
        <w:t xml:space="preserve">редовних </w:t>
      </w:r>
      <w:r w:rsidR="0002790E" w:rsidRPr="00AD783B">
        <w:rPr>
          <w:rFonts w:ascii="Times New Roman" w:hAnsi="Times New Roman"/>
          <w:sz w:val="24"/>
          <w:szCs w:val="24"/>
        </w:rPr>
        <w:t>посредних</w:t>
      </w:r>
      <w:r w:rsidR="00DF1D4C" w:rsidRPr="00AD783B">
        <w:rPr>
          <w:rFonts w:ascii="Times New Roman" w:hAnsi="Times New Roman"/>
          <w:sz w:val="24"/>
          <w:szCs w:val="24"/>
        </w:rPr>
        <w:t xml:space="preserve"> контрола </w:t>
      </w:r>
      <w:r w:rsidR="005100A5" w:rsidRPr="00AD783B">
        <w:rPr>
          <w:rFonts w:ascii="Times New Roman" w:hAnsi="Times New Roman"/>
          <w:sz w:val="24"/>
          <w:szCs w:val="24"/>
        </w:rPr>
        <w:t xml:space="preserve">над </w:t>
      </w:r>
      <w:r w:rsidR="00DF1D4C" w:rsidRPr="00AD783B">
        <w:rPr>
          <w:rFonts w:ascii="Times New Roman" w:hAnsi="Times New Roman"/>
          <w:sz w:val="24"/>
          <w:szCs w:val="24"/>
        </w:rPr>
        <w:t xml:space="preserve">факторинг </w:t>
      </w:r>
      <w:r w:rsidR="005100A5" w:rsidRPr="00AD783B">
        <w:rPr>
          <w:rFonts w:ascii="Times New Roman" w:hAnsi="Times New Roman"/>
          <w:sz w:val="24"/>
          <w:szCs w:val="24"/>
        </w:rPr>
        <w:t>друштвима</w:t>
      </w:r>
      <w:r w:rsidR="00D01CF8" w:rsidRPr="00AD783B">
        <w:rPr>
          <w:rFonts w:ascii="Times New Roman" w:hAnsi="Times New Roman"/>
          <w:sz w:val="24"/>
          <w:szCs w:val="24"/>
        </w:rPr>
        <w:t>.</w:t>
      </w:r>
      <w:r w:rsidR="00D01CF8" w:rsidRPr="003312CF">
        <w:rPr>
          <w:rFonts w:ascii="Times New Roman" w:hAnsi="Times New Roman"/>
          <w:sz w:val="24"/>
          <w:szCs w:val="24"/>
        </w:rPr>
        <w:t xml:space="preserve"> </w:t>
      </w:r>
      <w:r w:rsidR="001F036A">
        <w:rPr>
          <w:rFonts w:ascii="Times New Roman" w:hAnsi="Times New Roman"/>
          <w:sz w:val="24"/>
          <w:szCs w:val="24"/>
          <w:lang w:val="sr-Cyrl-RS"/>
        </w:rPr>
        <w:t>Све планиране посредне посредне контроле су и извршене</w:t>
      </w:r>
      <w:r w:rsidR="001F036A">
        <w:rPr>
          <w:rFonts w:ascii="Times New Roman" w:hAnsi="Times New Roman"/>
          <w:sz w:val="24"/>
          <w:szCs w:val="24"/>
        </w:rPr>
        <w:t xml:space="preserve">, како оне везане за СПНФТ тако и оне везане за </w:t>
      </w:r>
      <w:r w:rsidR="009C268F" w:rsidRPr="003312CF">
        <w:rPr>
          <w:rFonts w:ascii="Times New Roman" w:hAnsi="Times New Roman"/>
          <w:sz w:val="24"/>
          <w:szCs w:val="24"/>
        </w:rPr>
        <w:t>њихове обавезе у складу са Законом о ограничавању располагања имовином у циљу спречавања тероризма и ширења оружја за масовно уништење („Службени гласник РС“, бр. 29/15, 113/17 и 41/18)</w:t>
      </w:r>
      <w:r w:rsidR="001F036A">
        <w:rPr>
          <w:rFonts w:ascii="Times New Roman" w:hAnsi="Times New Roman"/>
          <w:sz w:val="24"/>
          <w:szCs w:val="24"/>
        </w:rPr>
        <w:t>.</w:t>
      </w:r>
    </w:p>
    <w:p w:rsidR="001F036A" w:rsidRDefault="001F036A" w:rsidP="007F78D5">
      <w:pPr>
        <w:pStyle w:val="ListParagraph"/>
        <w:tabs>
          <w:tab w:val="left" w:pos="0"/>
        </w:tabs>
        <w:spacing w:line="276" w:lineRule="auto"/>
        <w:ind w:left="0" w:firstLine="0"/>
        <w:rPr>
          <w:rFonts w:ascii="Times New Roman" w:hAnsi="Times New Roman"/>
          <w:sz w:val="24"/>
          <w:szCs w:val="24"/>
        </w:rPr>
      </w:pPr>
    </w:p>
    <w:p w:rsidR="001F036A" w:rsidRDefault="001F036A" w:rsidP="007F78D5">
      <w:pPr>
        <w:pStyle w:val="ListParagraph"/>
        <w:tabs>
          <w:tab w:val="left" w:pos="0"/>
        </w:tabs>
        <w:spacing w:line="276" w:lineRule="auto"/>
        <w:ind w:left="0" w:firstLine="0"/>
        <w:rPr>
          <w:rFonts w:ascii="Times New Roman" w:hAnsi="Times New Roman"/>
          <w:sz w:val="24"/>
          <w:szCs w:val="24"/>
        </w:rPr>
      </w:pPr>
    </w:p>
    <w:p w:rsidR="001F036A" w:rsidRDefault="001F036A" w:rsidP="007F78D5">
      <w:pPr>
        <w:pStyle w:val="ListParagraph"/>
        <w:tabs>
          <w:tab w:val="left" w:pos="0"/>
        </w:tabs>
        <w:spacing w:line="276" w:lineRule="auto"/>
        <w:ind w:left="0" w:firstLine="0"/>
        <w:rPr>
          <w:rFonts w:ascii="Times New Roman" w:hAnsi="Times New Roman"/>
          <w:sz w:val="24"/>
          <w:szCs w:val="24"/>
        </w:rPr>
      </w:pPr>
    </w:p>
    <w:p w:rsidR="0002790E" w:rsidRPr="003312CF" w:rsidRDefault="0002790E" w:rsidP="007F78D5">
      <w:pPr>
        <w:pStyle w:val="ListParagraph"/>
        <w:tabs>
          <w:tab w:val="left" w:pos="0"/>
        </w:tabs>
        <w:spacing w:line="276" w:lineRule="auto"/>
        <w:ind w:left="0" w:firstLine="0"/>
        <w:rPr>
          <w:rFonts w:ascii="Times New Roman" w:hAnsi="Times New Roman"/>
          <w:sz w:val="24"/>
          <w:szCs w:val="24"/>
        </w:rPr>
      </w:pPr>
    </w:p>
    <w:p w:rsidR="00D86774" w:rsidRPr="003312CF" w:rsidRDefault="00F9489E" w:rsidP="007F78D5">
      <w:pPr>
        <w:tabs>
          <w:tab w:val="left" w:pos="0"/>
        </w:tabs>
        <w:spacing w:after="0"/>
        <w:jc w:val="both"/>
        <w:rPr>
          <w:rFonts w:ascii="Times New Roman" w:hAnsi="Times New Roman"/>
          <w:sz w:val="24"/>
          <w:szCs w:val="24"/>
          <w:lang w:val="sr-Cyrl-CS"/>
        </w:rPr>
      </w:pPr>
      <w:r>
        <w:rPr>
          <w:rFonts w:ascii="Times New Roman" w:hAnsi="Times New Roman"/>
          <w:sz w:val="24"/>
          <w:szCs w:val="24"/>
          <w:lang w:val="sr-Cyrl-CS"/>
        </w:rPr>
        <w:tab/>
      </w:r>
      <w:r w:rsidR="00D86774" w:rsidRPr="003312CF">
        <w:rPr>
          <w:rFonts w:ascii="Times New Roman" w:hAnsi="Times New Roman"/>
          <w:sz w:val="24"/>
          <w:szCs w:val="24"/>
          <w:lang w:val="sr-Cyrl-CS"/>
        </w:rPr>
        <w:t xml:space="preserve">Поред наведеног, Одсек за надзор  је почев од фебруара </w:t>
      </w:r>
      <w:r w:rsidR="00EB7A55">
        <w:rPr>
          <w:rFonts w:ascii="Times New Roman" w:hAnsi="Times New Roman"/>
          <w:sz w:val="24"/>
          <w:szCs w:val="24"/>
        </w:rPr>
        <w:t>2023</w:t>
      </w:r>
      <w:r w:rsidR="00D86774" w:rsidRPr="003312CF">
        <w:rPr>
          <w:rFonts w:ascii="Times New Roman" w:hAnsi="Times New Roman"/>
          <w:sz w:val="24"/>
          <w:szCs w:val="24"/>
          <w:lang w:val="sr-Cyrl-CS"/>
        </w:rPr>
        <w:t xml:space="preserve">. године, упутио </w:t>
      </w:r>
      <w:r w:rsidR="00EB7A55">
        <w:rPr>
          <w:rFonts w:ascii="Times New Roman" w:hAnsi="Times New Roman"/>
          <w:sz w:val="24"/>
          <w:szCs w:val="24"/>
          <w:lang w:val="sr-Cyrl-CS"/>
        </w:rPr>
        <w:t>315</w:t>
      </w:r>
      <w:r w:rsidR="00D86774" w:rsidRPr="003312CF">
        <w:rPr>
          <w:rFonts w:ascii="Times New Roman" w:hAnsi="Times New Roman"/>
          <w:sz w:val="24"/>
          <w:szCs w:val="24"/>
          <w:lang w:val="sr-Cyrl-CS"/>
        </w:rPr>
        <w:t xml:space="preserve"> захтева </w:t>
      </w:r>
      <w:r w:rsidR="00D86774" w:rsidRPr="003312CF">
        <w:rPr>
          <w:rFonts w:ascii="Times New Roman" w:hAnsi="Times New Roman"/>
          <w:sz w:val="24"/>
          <w:szCs w:val="24"/>
        </w:rPr>
        <w:t>правним лицима која се баве</w:t>
      </w:r>
      <w:r w:rsidR="00D86774" w:rsidRPr="003312CF">
        <w:rPr>
          <w:rFonts w:ascii="Times New Roman" w:hAnsi="Times New Roman"/>
          <w:sz w:val="24"/>
          <w:szCs w:val="24"/>
          <w:lang w:val="sr-Cyrl-CS"/>
        </w:rPr>
        <w:t xml:space="preserve"> пружањем рачуноводствених услуга</w:t>
      </w:r>
      <w:r w:rsidR="00D86774" w:rsidRPr="003312CF">
        <w:rPr>
          <w:rFonts w:ascii="Times New Roman" w:hAnsi="Times New Roman"/>
          <w:sz w:val="24"/>
          <w:szCs w:val="24"/>
        </w:rPr>
        <w:t>,</w:t>
      </w:r>
      <w:r w:rsidR="001D24C0">
        <w:rPr>
          <w:rFonts w:ascii="Times New Roman" w:hAnsi="Times New Roman"/>
          <w:sz w:val="24"/>
          <w:szCs w:val="24"/>
        </w:rPr>
        <w:t xml:space="preserve"> </w:t>
      </w:r>
      <w:r w:rsidR="00D86774" w:rsidRPr="003312CF">
        <w:rPr>
          <w:rFonts w:ascii="Times New Roman" w:hAnsi="Times New Roman"/>
          <w:sz w:val="24"/>
          <w:szCs w:val="24"/>
          <w:lang w:val="sr-Cyrl-CS"/>
        </w:rPr>
        <w:t xml:space="preserve">свим </w:t>
      </w:r>
      <w:r w:rsidR="00D86774" w:rsidRPr="003312CF">
        <w:rPr>
          <w:rFonts w:ascii="Times New Roman" w:hAnsi="Times New Roman"/>
          <w:sz w:val="24"/>
          <w:szCs w:val="24"/>
        </w:rPr>
        <w:t xml:space="preserve">факторинг друштвима (укупно </w:t>
      </w:r>
      <w:r w:rsidR="00EB7A55">
        <w:rPr>
          <w:rFonts w:ascii="Times New Roman" w:hAnsi="Times New Roman"/>
          <w:sz w:val="24"/>
          <w:szCs w:val="24"/>
          <w:lang w:val="sr-Cyrl-RS"/>
        </w:rPr>
        <w:t>17</w:t>
      </w:r>
      <w:r w:rsidR="00D86774" w:rsidRPr="003312CF">
        <w:rPr>
          <w:rFonts w:ascii="Times New Roman" w:hAnsi="Times New Roman"/>
          <w:sz w:val="24"/>
          <w:szCs w:val="24"/>
        </w:rPr>
        <w:t xml:space="preserve">) и </w:t>
      </w:r>
      <w:r w:rsidR="00D86774" w:rsidRPr="003312CF">
        <w:rPr>
          <w:rFonts w:ascii="Times New Roman" w:hAnsi="Times New Roman"/>
          <w:sz w:val="24"/>
          <w:szCs w:val="24"/>
          <w:lang w:val="sr-Cyrl-CS"/>
        </w:rPr>
        <w:t>свим</w:t>
      </w:r>
      <w:r w:rsidR="001D24C0">
        <w:rPr>
          <w:rFonts w:ascii="Times New Roman" w:hAnsi="Times New Roman"/>
          <w:sz w:val="24"/>
          <w:szCs w:val="24"/>
          <w:lang w:val="sr-Cyrl-CS"/>
        </w:rPr>
        <w:t xml:space="preserve"> </w:t>
      </w:r>
      <w:r w:rsidR="00D86774" w:rsidRPr="003312CF">
        <w:rPr>
          <w:rFonts w:ascii="Times New Roman" w:hAnsi="Times New Roman"/>
          <w:sz w:val="24"/>
          <w:szCs w:val="24"/>
          <w:lang w:val="sr-Cyrl-CS"/>
        </w:rPr>
        <w:t>регистрованим друштвима за ревизију, која поред послова ревизије, обављају послове пружања рачуноводствених услуга и њиховим повезаним правним лицима која пружају р</w:t>
      </w:r>
      <w:r w:rsidR="00EB7A55">
        <w:rPr>
          <w:rFonts w:ascii="Times New Roman" w:hAnsi="Times New Roman"/>
          <w:sz w:val="24"/>
          <w:szCs w:val="24"/>
          <w:lang w:val="sr-Cyrl-CS"/>
        </w:rPr>
        <w:t>ачуноводствене услуге (укупно 17</w:t>
      </w:r>
      <w:r w:rsidR="00D86774" w:rsidRPr="003312CF">
        <w:rPr>
          <w:rFonts w:ascii="Times New Roman" w:hAnsi="Times New Roman"/>
          <w:sz w:val="24"/>
          <w:szCs w:val="24"/>
          <w:lang w:val="sr-Cyrl-CS"/>
        </w:rPr>
        <w:t>)</w:t>
      </w:r>
      <w:r w:rsidR="00D86774" w:rsidRPr="003312CF">
        <w:rPr>
          <w:rFonts w:ascii="Times New Roman" w:hAnsi="Times New Roman"/>
          <w:sz w:val="24"/>
          <w:szCs w:val="24"/>
        </w:rPr>
        <w:t xml:space="preserve"> ради прикупљања података везаних за државу седишта странака са којима су имали успостављен пословни однос, података о државама у којима су њихове странке обављале пословну делатно</w:t>
      </w:r>
      <w:r w:rsidR="009F07FA">
        <w:rPr>
          <w:rFonts w:ascii="Times New Roman" w:hAnsi="Times New Roman"/>
          <w:sz w:val="24"/>
          <w:szCs w:val="24"/>
        </w:rPr>
        <w:t>ст на дан 31. 12. 202</w:t>
      </w:r>
      <w:r w:rsidR="00EB7A55">
        <w:rPr>
          <w:rFonts w:ascii="Times New Roman" w:hAnsi="Times New Roman"/>
          <w:sz w:val="24"/>
          <w:szCs w:val="24"/>
        </w:rPr>
        <w:t>2</w:t>
      </w:r>
      <w:r w:rsidR="00D86774" w:rsidRPr="003312CF">
        <w:rPr>
          <w:rFonts w:ascii="Times New Roman" w:hAnsi="Times New Roman"/>
          <w:sz w:val="24"/>
          <w:szCs w:val="24"/>
        </w:rPr>
        <w:t>. године, података</w:t>
      </w:r>
      <w:r w:rsidR="00D86774" w:rsidRPr="003312CF">
        <w:rPr>
          <w:rFonts w:ascii="Times New Roman" w:hAnsi="Times New Roman"/>
          <w:sz w:val="24"/>
          <w:szCs w:val="24"/>
          <w:lang w:val="sr-Cyrl-CS"/>
        </w:rPr>
        <w:t xml:space="preserve"> о степену ризика странака у који су и</w:t>
      </w:r>
      <w:r w:rsidR="009F07FA">
        <w:rPr>
          <w:rFonts w:ascii="Times New Roman" w:hAnsi="Times New Roman"/>
          <w:sz w:val="24"/>
          <w:szCs w:val="24"/>
          <w:lang w:val="sr-Cyrl-CS"/>
        </w:rPr>
        <w:t>сте сврстане на дан 31. 12. 202</w:t>
      </w:r>
      <w:r w:rsidR="00EB7A55">
        <w:rPr>
          <w:rFonts w:ascii="Times New Roman" w:hAnsi="Times New Roman"/>
          <w:sz w:val="24"/>
          <w:szCs w:val="24"/>
          <w:lang w:val="sr-Cyrl-CS"/>
        </w:rPr>
        <w:t>2</w:t>
      </w:r>
      <w:r w:rsidR="00D86774" w:rsidRPr="003312CF">
        <w:rPr>
          <w:rFonts w:ascii="Times New Roman" w:hAnsi="Times New Roman"/>
          <w:sz w:val="24"/>
          <w:szCs w:val="24"/>
          <w:lang w:val="sr-Cyrl-CS"/>
        </w:rPr>
        <w:t>. године, а на основу извршене анализе ризика из члана 6. Закона о спречавању прања новца и финансирања тероризма (</w:t>
      </w:r>
      <w:r w:rsidR="00D86774" w:rsidRPr="003312CF">
        <w:rPr>
          <w:rFonts w:ascii="Times New Roman" w:hAnsi="Times New Roman"/>
          <w:sz w:val="24"/>
          <w:szCs w:val="24"/>
          <w:lang w:val="sr-Latn-CS"/>
        </w:rPr>
        <w:t>„Службени гласник РС”, бр. 113/17</w:t>
      </w:r>
      <w:r w:rsidR="00D86774" w:rsidRPr="003312CF">
        <w:rPr>
          <w:rFonts w:ascii="Times New Roman" w:hAnsi="Times New Roman"/>
          <w:sz w:val="24"/>
          <w:szCs w:val="24"/>
        </w:rPr>
        <w:t xml:space="preserve"> и 91/19</w:t>
      </w:r>
      <w:r w:rsidR="00D86774" w:rsidRPr="003312CF">
        <w:rPr>
          <w:rFonts w:ascii="Times New Roman" w:hAnsi="Times New Roman"/>
          <w:sz w:val="24"/>
          <w:szCs w:val="24"/>
          <w:lang w:val="sr-Cyrl-CS"/>
        </w:rPr>
        <w:t>), података о</w:t>
      </w:r>
      <w:r w:rsidR="00D86774" w:rsidRPr="003312CF">
        <w:rPr>
          <w:rFonts w:ascii="Times New Roman" w:eastAsia="Times New Roman" w:hAnsi="Times New Roman"/>
          <w:sz w:val="24"/>
          <w:szCs w:val="24"/>
        </w:rPr>
        <w:t xml:space="preserve"> форми својих странака</w:t>
      </w:r>
      <w:r w:rsidR="00D86774" w:rsidRPr="003312CF">
        <w:rPr>
          <w:rFonts w:ascii="Times New Roman" w:hAnsi="Times New Roman"/>
          <w:sz w:val="24"/>
          <w:szCs w:val="24"/>
          <w:lang w:val="sr-Cyrl-CS"/>
        </w:rPr>
        <w:t>, као и података да ли је у власничкој структури странака по</w:t>
      </w:r>
      <w:r w:rsidR="00EB7A55">
        <w:rPr>
          <w:rFonts w:ascii="Times New Roman" w:hAnsi="Times New Roman"/>
          <w:sz w:val="24"/>
          <w:szCs w:val="24"/>
          <w:lang w:val="sr-Cyrl-CS"/>
        </w:rPr>
        <w:t>стојао траст на дан 31. 12. 2022</w:t>
      </w:r>
      <w:r w:rsidR="00D86774" w:rsidRPr="003312CF">
        <w:rPr>
          <w:rFonts w:ascii="Times New Roman" w:hAnsi="Times New Roman"/>
          <w:sz w:val="24"/>
          <w:szCs w:val="24"/>
          <w:lang w:val="sr-Cyrl-CS"/>
        </w:rPr>
        <w:t>. године. На основу прикупљених података израђена је Анализа прегограничних претњи код предузетника и правних лица која се баве пружањем рачуноводствених услуга, факторинг друштава  и  друштава за ревизију која поред послова ревизије обављају и послове пружања рачуноводствених услуга.</w:t>
      </w:r>
    </w:p>
    <w:p w:rsidR="00D86774" w:rsidRPr="003312CF" w:rsidRDefault="00D86774" w:rsidP="007F78D5">
      <w:pPr>
        <w:spacing w:after="0"/>
        <w:jc w:val="both"/>
        <w:rPr>
          <w:rFonts w:ascii="Times New Roman" w:hAnsi="Times New Roman"/>
          <w:sz w:val="24"/>
          <w:szCs w:val="24"/>
          <w:lang w:val="sr-Cyrl-CS"/>
        </w:rPr>
      </w:pPr>
    </w:p>
    <w:p w:rsidR="00F30488" w:rsidRPr="00F6467C" w:rsidRDefault="001D24C0" w:rsidP="00F6467C">
      <w:pPr>
        <w:tabs>
          <w:tab w:val="left" w:pos="0"/>
        </w:tabs>
        <w:spacing w:after="0"/>
        <w:jc w:val="both"/>
        <w:rPr>
          <w:rFonts w:ascii="Times New Roman" w:hAnsi="Times New Roman"/>
          <w:sz w:val="24"/>
          <w:szCs w:val="24"/>
        </w:rPr>
      </w:pPr>
      <w:r>
        <w:rPr>
          <w:rFonts w:ascii="Times New Roman" w:hAnsi="Times New Roman"/>
          <w:sz w:val="24"/>
          <w:szCs w:val="24"/>
          <w:lang w:val="sr-Cyrl-CS"/>
        </w:rPr>
        <w:tab/>
      </w:r>
      <w:r w:rsidR="00F30488" w:rsidRPr="003312CF">
        <w:rPr>
          <w:rFonts w:ascii="Times New Roman" w:hAnsi="Times New Roman"/>
          <w:sz w:val="24"/>
          <w:szCs w:val="24"/>
          <w:lang w:val="sr-Cyrl-CS"/>
        </w:rPr>
        <w:t>Анализа</w:t>
      </w:r>
      <w:r w:rsidR="00F30488" w:rsidRPr="003312CF">
        <w:rPr>
          <w:rFonts w:ascii="Times New Roman" w:hAnsi="Times New Roman"/>
          <w:sz w:val="24"/>
          <w:szCs w:val="24"/>
        </w:rPr>
        <w:t xml:space="preserve"> прекограничних прет</w:t>
      </w:r>
      <w:r w:rsidR="00B022B5" w:rsidRPr="003312CF">
        <w:rPr>
          <w:rFonts w:ascii="Times New Roman" w:hAnsi="Times New Roman"/>
          <w:sz w:val="24"/>
          <w:szCs w:val="24"/>
        </w:rPr>
        <w:t>њи код обвезника биће вршена</w:t>
      </w:r>
      <w:r w:rsidR="00EB7A55">
        <w:rPr>
          <w:rFonts w:ascii="Times New Roman" w:hAnsi="Times New Roman"/>
          <w:sz w:val="24"/>
          <w:szCs w:val="24"/>
        </w:rPr>
        <w:t xml:space="preserve"> и у 2024</w:t>
      </w:r>
      <w:r w:rsidR="00F30488" w:rsidRPr="003312CF">
        <w:rPr>
          <w:rFonts w:ascii="Times New Roman" w:hAnsi="Times New Roman"/>
          <w:sz w:val="24"/>
          <w:szCs w:val="24"/>
        </w:rPr>
        <w:t xml:space="preserve">. години. </w:t>
      </w:r>
    </w:p>
    <w:p w:rsidR="00BC1FE4" w:rsidRPr="003312CF" w:rsidRDefault="00BC1FE4" w:rsidP="007F78D5">
      <w:pPr>
        <w:pStyle w:val="ListParagraph"/>
        <w:tabs>
          <w:tab w:val="left" w:pos="0"/>
        </w:tabs>
        <w:spacing w:line="276" w:lineRule="auto"/>
        <w:ind w:left="0" w:firstLine="0"/>
        <w:rPr>
          <w:rFonts w:ascii="Times New Roman" w:hAnsi="Times New Roman"/>
          <w:sz w:val="24"/>
          <w:szCs w:val="24"/>
        </w:rPr>
      </w:pPr>
    </w:p>
    <w:p w:rsidR="005100A5" w:rsidRPr="003312CF" w:rsidRDefault="005100A5" w:rsidP="007F78D5">
      <w:pPr>
        <w:pStyle w:val="ListParagraph"/>
        <w:numPr>
          <w:ilvl w:val="0"/>
          <w:numId w:val="11"/>
        </w:numPr>
        <w:tabs>
          <w:tab w:val="left" w:pos="0"/>
        </w:tabs>
        <w:spacing w:line="276" w:lineRule="auto"/>
        <w:ind w:left="0"/>
        <w:rPr>
          <w:rFonts w:ascii="Times New Roman" w:hAnsi="Times New Roman"/>
          <w:b/>
          <w:i/>
          <w:sz w:val="24"/>
          <w:szCs w:val="24"/>
        </w:rPr>
      </w:pPr>
      <w:r w:rsidRPr="003312CF">
        <w:rPr>
          <w:rFonts w:ascii="Times New Roman" w:hAnsi="Times New Roman"/>
          <w:b/>
          <w:i/>
          <w:sz w:val="24"/>
          <w:szCs w:val="24"/>
        </w:rPr>
        <w:t>Ниво координације инспекцијског надзора са инспекцијским надзором ко</w:t>
      </w:r>
      <w:r w:rsidR="00F04594" w:rsidRPr="003312CF">
        <w:rPr>
          <w:rFonts w:ascii="Times New Roman" w:hAnsi="Times New Roman"/>
          <w:b/>
          <w:i/>
          <w:sz w:val="24"/>
          <w:szCs w:val="24"/>
        </w:rPr>
        <w:t>га врше друге инспекције</w:t>
      </w:r>
    </w:p>
    <w:p w:rsidR="00BC1FE4" w:rsidRPr="003312CF" w:rsidRDefault="00BC1FE4" w:rsidP="007F78D5">
      <w:pPr>
        <w:pStyle w:val="ListParagraph"/>
        <w:tabs>
          <w:tab w:val="left" w:pos="0"/>
        </w:tabs>
        <w:spacing w:line="276" w:lineRule="auto"/>
        <w:ind w:left="0" w:firstLine="0"/>
        <w:rPr>
          <w:rFonts w:ascii="Times New Roman" w:hAnsi="Times New Roman"/>
          <w:b/>
          <w:i/>
          <w:sz w:val="24"/>
          <w:szCs w:val="24"/>
        </w:rPr>
      </w:pPr>
    </w:p>
    <w:p w:rsidR="00F6467C" w:rsidRPr="00F6467C" w:rsidRDefault="009A1B0B" w:rsidP="007F78D5">
      <w:pPr>
        <w:pStyle w:val="ListParagraph"/>
        <w:tabs>
          <w:tab w:val="left" w:pos="0"/>
        </w:tabs>
        <w:spacing w:line="276" w:lineRule="auto"/>
        <w:ind w:left="0" w:firstLine="0"/>
        <w:rPr>
          <w:rFonts w:ascii="Times New Roman" w:hAnsi="Times New Roman"/>
          <w:sz w:val="24"/>
          <w:szCs w:val="24"/>
        </w:rPr>
      </w:pPr>
      <w:r>
        <w:rPr>
          <w:rFonts w:ascii="Times New Roman" w:hAnsi="Times New Roman"/>
          <w:sz w:val="24"/>
          <w:szCs w:val="24"/>
        </w:rPr>
        <w:tab/>
      </w:r>
      <w:r w:rsidR="00B32DF5" w:rsidRPr="003312CF">
        <w:rPr>
          <w:rFonts w:ascii="Times New Roman" w:hAnsi="Times New Roman"/>
          <w:sz w:val="24"/>
          <w:szCs w:val="24"/>
        </w:rPr>
        <w:t>Према члану</w:t>
      </w:r>
      <w:r w:rsidR="0019420F" w:rsidRPr="003312CF">
        <w:rPr>
          <w:rFonts w:ascii="Times New Roman" w:hAnsi="Times New Roman"/>
          <w:sz w:val="24"/>
          <w:szCs w:val="24"/>
        </w:rPr>
        <w:t xml:space="preserve"> 104</w:t>
      </w:r>
      <w:r w:rsidR="005100A5" w:rsidRPr="003312CF">
        <w:rPr>
          <w:rFonts w:ascii="Times New Roman" w:hAnsi="Times New Roman"/>
          <w:sz w:val="24"/>
          <w:szCs w:val="24"/>
        </w:rPr>
        <w:t xml:space="preserve">. </w:t>
      </w:r>
      <w:r w:rsidR="00B32DF5" w:rsidRPr="003312CF">
        <w:rPr>
          <w:rFonts w:ascii="Times New Roman" w:hAnsi="Times New Roman"/>
          <w:sz w:val="24"/>
          <w:szCs w:val="24"/>
        </w:rPr>
        <w:t xml:space="preserve">став 1. </w:t>
      </w:r>
      <w:r w:rsidR="005100A5" w:rsidRPr="003312CF">
        <w:rPr>
          <w:rFonts w:ascii="Times New Roman" w:hAnsi="Times New Roman"/>
          <w:sz w:val="24"/>
          <w:szCs w:val="24"/>
        </w:rPr>
        <w:t>Закона, поред Управе за спречавање прања новца</w:t>
      </w:r>
      <w:r w:rsidR="00B32DF5" w:rsidRPr="003312CF">
        <w:rPr>
          <w:rFonts w:ascii="Times New Roman" w:hAnsi="Times New Roman"/>
          <w:sz w:val="24"/>
          <w:szCs w:val="24"/>
        </w:rPr>
        <w:t>,</w:t>
      </w:r>
      <w:r w:rsidR="005100A5" w:rsidRPr="003312CF">
        <w:rPr>
          <w:rFonts w:ascii="Times New Roman" w:hAnsi="Times New Roman"/>
          <w:sz w:val="24"/>
          <w:szCs w:val="24"/>
        </w:rPr>
        <w:t xml:space="preserve"> надзор над</w:t>
      </w:r>
      <w:r w:rsidR="0019420F" w:rsidRPr="003312CF">
        <w:rPr>
          <w:rFonts w:ascii="Times New Roman" w:hAnsi="Times New Roman"/>
          <w:sz w:val="24"/>
          <w:szCs w:val="24"/>
        </w:rPr>
        <w:t xml:space="preserve"> обвезницима из члана 4. </w:t>
      </w:r>
      <w:r w:rsidR="004656FC">
        <w:rPr>
          <w:rFonts w:ascii="Times New Roman" w:hAnsi="Times New Roman"/>
          <w:sz w:val="24"/>
          <w:szCs w:val="24"/>
        </w:rPr>
        <w:t>и</w:t>
      </w:r>
      <w:r w:rsidR="0019420F" w:rsidRPr="003312CF">
        <w:rPr>
          <w:rFonts w:ascii="Times New Roman" w:hAnsi="Times New Roman"/>
          <w:sz w:val="24"/>
          <w:szCs w:val="24"/>
        </w:rPr>
        <w:t>стог</w:t>
      </w:r>
      <w:r w:rsidR="004656FC">
        <w:rPr>
          <w:rFonts w:ascii="Times New Roman" w:hAnsi="Times New Roman"/>
          <w:sz w:val="24"/>
          <w:szCs w:val="24"/>
        </w:rPr>
        <w:t xml:space="preserve"> </w:t>
      </w:r>
      <w:r w:rsidR="0019420F" w:rsidRPr="003312CF">
        <w:rPr>
          <w:rFonts w:ascii="Times New Roman" w:hAnsi="Times New Roman"/>
          <w:sz w:val="24"/>
          <w:szCs w:val="24"/>
        </w:rPr>
        <w:t>з</w:t>
      </w:r>
      <w:r w:rsidR="005100A5" w:rsidRPr="003312CF">
        <w:rPr>
          <w:rFonts w:ascii="Times New Roman" w:hAnsi="Times New Roman"/>
          <w:sz w:val="24"/>
          <w:szCs w:val="24"/>
        </w:rPr>
        <w:t xml:space="preserve">акона врше и: НБС, КХОВ, Пореска управа, </w:t>
      </w:r>
      <w:r w:rsidR="0019420F" w:rsidRPr="003312CF">
        <w:rPr>
          <w:rFonts w:ascii="Times New Roman" w:hAnsi="Times New Roman"/>
          <w:sz w:val="24"/>
          <w:szCs w:val="24"/>
        </w:rPr>
        <w:t>м</w:t>
      </w:r>
      <w:r w:rsidR="005100A5" w:rsidRPr="003312CF">
        <w:rPr>
          <w:rFonts w:ascii="Times New Roman" w:hAnsi="Times New Roman"/>
          <w:sz w:val="24"/>
          <w:szCs w:val="24"/>
        </w:rPr>
        <w:t xml:space="preserve">инистарство надлежно за инспекцијски надзор </w:t>
      </w:r>
      <w:r w:rsidR="00C37807" w:rsidRPr="003312CF">
        <w:rPr>
          <w:rFonts w:ascii="Times New Roman" w:hAnsi="Times New Roman"/>
          <w:sz w:val="24"/>
          <w:szCs w:val="24"/>
        </w:rPr>
        <w:t xml:space="preserve">у </w:t>
      </w:r>
      <w:r w:rsidR="005100A5" w:rsidRPr="003312CF">
        <w:rPr>
          <w:rFonts w:ascii="Times New Roman" w:hAnsi="Times New Roman"/>
          <w:sz w:val="24"/>
          <w:szCs w:val="24"/>
        </w:rPr>
        <w:t xml:space="preserve">области трговине, </w:t>
      </w:r>
      <w:r w:rsidR="0019420F" w:rsidRPr="003312CF">
        <w:rPr>
          <w:rFonts w:ascii="Times New Roman" w:hAnsi="Times New Roman"/>
          <w:sz w:val="24"/>
          <w:szCs w:val="24"/>
        </w:rPr>
        <w:t>м</w:t>
      </w:r>
      <w:r w:rsidR="005100A5" w:rsidRPr="003312CF">
        <w:rPr>
          <w:rFonts w:ascii="Times New Roman" w:hAnsi="Times New Roman"/>
          <w:sz w:val="24"/>
          <w:szCs w:val="24"/>
        </w:rPr>
        <w:t xml:space="preserve">инистарство надлежно за послове поштанског саобраћаја, Адвокатска комора </w:t>
      </w:r>
      <w:r w:rsidR="0019420F" w:rsidRPr="003312CF">
        <w:rPr>
          <w:rFonts w:ascii="Times New Roman" w:hAnsi="Times New Roman"/>
          <w:sz w:val="24"/>
          <w:szCs w:val="24"/>
        </w:rPr>
        <w:t xml:space="preserve">Србије </w:t>
      </w:r>
      <w:r w:rsidR="005100A5" w:rsidRPr="003312CF">
        <w:rPr>
          <w:rFonts w:ascii="Times New Roman" w:hAnsi="Times New Roman"/>
          <w:sz w:val="24"/>
          <w:szCs w:val="24"/>
        </w:rPr>
        <w:t xml:space="preserve">и </w:t>
      </w:r>
      <w:r w:rsidR="0019420F" w:rsidRPr="003312CF">
        <w:rPr>
          <w:rFonts w:ascii="Times New Roman" w:hAnsi="Times New Roman"/>
          <w:sz w:val="24"/>
          <w:szCs w:val="24"/>
        </w:rPr>
        <w:t>Јавнобележничка комора Србије</w:t>
      </w:r>
      <w:r w:rsidR="005100A5" w:rsidRPr="003312CF">
        <w:rPr>
          <w:rFonts w:ascii="Times New Roman" w:hAnsi="Times New Roman"/>
          <w:sz w:val="24"/>
          <w:szCs w:val="24"/>
        </w:rPr>
        <w:t xml:space="preserve">. У складу са чланом </w:t>
      </w:r>
      <w:r w:rsidR="00F86F4C" w:rsidRPr="003312CF">
        <w:rPr>
          <w:rFonts w:ascii="Times New Roman" w:hAnsi="Times New Roman"/>
          <w:sz w:val="24"/>
          <w:szCs w:val="24"/>
        </w:rPr>
        <w:t>111</w:t>
      </w:r>
      <w:r w:rsidR="005100A5" w:rsidRPr="003312CF">
        <w:rPr>
          <w:rFonts w:ascii="Times New Roman" w:hAnsi="Times New Roman"/>
          <w:sz w:val="24"/>
          <w:szCs w:val="24"/>
        </w:rPr>
        <w:t>.</w:t>
      </w:r>
      <w:r w:rsidR="00F86F4C" w:rsidRPr="003312CF">
        <w:rPr>
          <w:rFonts w:ascii="Times New Roman" w:hAnsi="Times New Roman"/>
          <w:sz w:val="24"/>
          <w:szCs w:val="24"/>
        </w:rPr>
        <w:t xml:space="preserve"> и 112.</w:t>
      </w:r>
      <w:r w:rsidR="00E01CCB">
        <w:rPr>
          <w:rFonts w:ascii="Times New Roman" w:hAnsi="Times New Roman"/>
          <w:sz w:val="24"/>
          <w:szCs w:val="24"/>
        </w:rPr>
        <w:t xml:space="preserve"> </w:t>
      </w:r>
      <w:r w:rsidR="00F86F4C" w:rsidRPr="003312CF">
        <w:rPr>
          <w:rFonts w:ascii="Times New Roman" w:hAnsi="Times New Roman"/>
          <w:sz w:val="24"/>
          <w:szCs w:val="24"/>
        </w:rPr>
        <w:t xml:space="preserve">Закона сви органи </w:t>
      </w:r>
      <w:r w:rsidR="00C37807" w:rsidRPr="003312CF">
        <w:rPr>
          <w:rFonts w:ascii="Times New Roman" w:hAnsi="Times New Roman"/>
          <w:sz w:val="24"/>
          <w:szCs w:val="24"/>
        </w:rPr>
        <w:t xml:space="preserve">из члана 104. овог закона, који су </w:t>
      </w:r>
      <w:r w:rsidR="00F86F4C" w:rsidRPr="003312CF">
        <w:rPr>
          <w:rFonts w:ascii="Times New Roman" w:hAnsi="Times New Roman"/>
          <w:sz w:val="24"/>
          <w:szCs w:val="24"/>
        </w:rPr>
        <w:t xml:space="preserve">надлежни за вршење надзора над применом овог закона од стране обвезника </w:t>
      </w:r>
      <w:r w:rsidR="00C37807" w:rsidRPr="003312CF">
        <w:rPr>
          <w:rFonts w:ascii="Times New Roman" w:hAnsi="Times New Roman"/>
          <w:sz w:val="24"/>
          <w:szCs w:val="24"/>
        </w:rPr>
        <w:t xml:space="preserve">(сви </w:t>
      </w:r>
      <w:r w:rsidR="005100A5" w:rsidRPr="003312CF">
        <w:rPr>
          <w:rFonts w:ascii="Times New Roman" w:hAnsi="Times New Roman"/>
          <w:sz w:val="24"/>
          <w:szCs w:val="24"/>
        </w:rPr>
        <w:t>осим Управе</w:t>
      </w:r>
      <w:r w:rsidR="00C37807" w:rsidRPr="003312CF">
        <w:rPr>
          <w:rFonts w:ascii="Times New Roman" w:hAnsi="Times New Roman"/>
          <w:sz w:val="24"/>
          <w:szCs w:val="24"/>
        </w:rPr>
        <w:t>)</w:t>
      </w:r>
      <w:r w:rsidR="00F86F4C" w:rsidRPr="003312CF">
        <w:rPr>
          <w:rFonts w:ascii="Times New Roman" w:hAnsi="Times New Roman"/>
          <w:sz w:val="24"/>
          <w:szCs w:val="24"/>
        </w:rPr>
        <w:t>,</w:t>
      </w:r>
      <w:r w:rsidR="005100A5" w:rsidRPr="003312CF">
        <w:rPr>
          <w:rFonts w:ascii="Times New Roman" w:hAnsi="Times New Roman"/>
          <w:sz w:val="24"/>
          <w:szCs w:val="24"/>
        </w:rPr>
        <w:t xml:space="preserve"> дужни су да</w:t>
      </w:r>
      <w:r w:rsidR="00F86F4C" w:rsidRPr="003312CF">
        <w:rPr>
          <w:rFonts w:ascii="Times New Roman" w:hAnsi="Times New Roman"/>
          <w:sz w:val="24"/>
          <w:szCs w:val="24"/>
        </w:rPr>
        <w:t xml:space="preserve"> писмено обавесте Управу</w:t>
      </w:r>
      <w:r w:rsidR="005100A5" w:rsidRPr="003312CF">
        <w:rPr>
          <w:rFonts w:ascii="Times New Roman" w:hAnsi="Times New Roman"/>
          <w:sz w:val="24"/>
          <w:szCs w:val="24"/>
        </w:rPr>
        <w:t xml:space="preserve"> о предузе</w:t>
      </w:r>
      <w:r w:rsidR="0019420F" w:rsidRPr="003312CF">
        <w:rPr>
          <w:rFonts w:ascii="Times New Roman" w:hAnsi="Times New Roman"/>
          <w:sz w:val="24"/>
          <w:szCs w:val="24"/>
        </w:rPr>
        <w:t>тим мерама у</w:t>
      </w:r>
      <w:r w:rsidR="005100A5" w:rsidRPr="003312CF">
        <w:rPr>
          <w:rFonts w:ascii="Times New Roman" w:hAnsi="Times New Roman"/>
          <w:sz w:val="24"/>
          <w:szCs w:val="24"/>
        </w:rPr>
        <w:t xml:space="preserve"> извршеном надзору, о утврђеним неправилностима и незаконитостима, као и другим значајним чињеницам</w:t>
      </w:r>
      <w:r w:rsidR="00F86F4C" w:rsidRPr="003312CF">
        <w:rPr>
          <w:rFonts w:ascii="Times New Roman" w:hAnsi="Times New Roman"/>
          <w:sz w:val="24"/>
          <w:szCs w:val="24"/>
        </w:rPr>
        <w:t>а</w:t>
      </w:r>
      <w:r w:rsidR="0019420F" w:rsidRPr="003312CF">
        <w:rPr>
          <w:rFonts w:ascii="Times New Roman" w:hAnsi="Times New Roman"/>
          <w:sz w:val="24"/>
          <w:szCs w:val="24"/>
        </w:rPr>
        <w:t xml:space="preserve"> у вези са надзором</w:t>
      </w:r>
      <w:r w:rsidR="005100A5" w:rsidRPr="003312CF">
        <w:rPr>
          <w:rFonts w:ascii="Times New Roman" w:hAnsi="Times New Roman"/>
          <w:sz w:val="24"/>
          <w:szCs w:val="24"/>
        </w:rPr>
        <w:t>,</w:t>
      </w:r>
      <w:r w:rsidR="0019420F" w:rsidRPr="003312CF">
        <w:rPr>
          <w:rFonts w:ascii="Times New Roman" w:hAnsi="Times New Roman"/>
          <w:sz w:val="24"/>
          <w:szCs w:val="24"/>
        </w:rPr>
        <w:t xml:space="preserve"> као и о чињеницама, које </w:t>
      </w:r>
      <w:r w:rsidR="00F86F4C" w:rsidRPr="003312CF">
        <w:rPr>
          <w:rFonts w:ascii="Times New Roman" w:hAnsi="Times New Roman"/>
          <w:sz w:val="24"/>
          <w:szCs w:val="24"/>
        </w:rPr>
        <w:t>утврде, односно открију у вршењу послова из свог делокруга,</w:t>
      </w:r>
      <w:r w:rsidR="004656FC">
        <w:rPr>
          <w:rFonts w:ascii="Times New Roman" w:hAnsi="Times New Roman"/>
          <w:sz w:val="24"/>
          <w:szCs w:val="24"/>
        </w:rPr>
        <w:t xml:space="preserve"> </w:t>
      </w:r>
      <w:r w:rsidR="00F86F4C" w:rsidRPr="003312CF">
        <w:rPr>
          <w:rFonts w:ascii="Times New Roman" w:hAnsi="Times New Roman"/>
          <w:sz w:val="24"/>
          <w:szCs w:val="24"/>
        </w:rPr>
        <w:t xml:space="preserve">а </w:t>
      </w:r>
      <w:r w:rsidR="005100A5" w:rsidRPr="003312CF">
        <w:rPr>
          <w:rFonts w:ascii="Times New Roman" w:hAnsi="Times New Roman"/>
          <w:sz w:val="24"/>
          <w:szCs w:val="24"/>
        </w:rPr>
        <w:t>које су или које би могле да буду у вези са прањем н</w:t>
      </w:r>
      <w:r w:rsidR="00F86F4C" w:rsidRPr="003312CF">
        <w:rPr>
          <w:rFonts w:ascii="Times New Roman" w:hAnsi="Times New Roman"/>
          <w:sz w:val="24"/>
          <w:szCs w:val="24"/>
        </w:rPr>
        <w:t>овца или финансирањем тероризма</w:t>
      </w:r>
      <w:r w:rsidR="005100A5" w:rsidRPr="003312CF">
        <w:rPr>
          <w:rFonts w:ascii="Times New Roman" w:hAnsi="Times New Roman"/>
          <w:sz w:val="24"/>
          <w:szCs w:val="24"/>
        </w:rPr>
        <w:t>. Дакле, Управа за спречавање прања новца има висок ниво координације са инспекцијама из исте области.</w:t>
      </w:r>
    </w:p>
    <w:p w:rsidR="00B32DF5" w:rsidRPr="003312CF" w:rsidRDefault="00B32DF5" w:rsidP="007F78D5">
      <w:pPr>
        <w:pStyle w:val="ListParagraph"/>
        <w:tabs>
          <w:tab w:val="left" w:pos="0"/>
        </w:tabs>
        <w:spacing w:line="276" w:lineRule="auto"/>
        <w:ind w:left="0" w:firstLine="0"/>
        <w:rPr>
          <w:rFonts w:ascii="Times New Roman" w:hAnsi="Times New Roman"/>
          <w:sz w:val="24"/>
          <w:szCs w:val="24"/>
        </w:rPr>
      </w:pPr>
    </w:p>
    <w:p w:rsidR="005100A5" w:rsidRPr="003312CF" w:rsidRDefault="005100A5" w:rsidP="007F78D5">
      <w:pPr>
        <w:pStyle w:val="ListParagraph"/>
        <w:numPr>
          <w:ilvl w:val="0"/>
          <w:numId w:val="11"/>
        </w:numPr>
        <w:tabs>
          <w:tab w:val="left" w:pos="0"/>
        </w:tabs>
        <w:spacing w:line="276" w:lineRule="auto"/>
        <w:ind w:left="0"/>
        <w:rPr>
          <w:rFonts w:ascii="Times New Roman" w:hAnsi="Times New Roman"/>
          <w:b/>
          <w:i/>
          <w:sz w:val="24"/>
          <w:szCs w:val="24"/>
        </w:rPr>
      </w:pPr>
      <w:r w:rsidRPr="003312CF">
        <w:rPr>
          <w:rFonts w:ascii="Times New Roman" w:hAnsi="Times New Roman"/>
          <w:b/>
          <w:i/>
          <w:sz w:val="24"/>
          <w:szCs w:val="24"/>
        </w:rPr>
        <w:t>Материјални, технички и кадровски ресурси које је инспекција користила у вршењу инспекцијског надзора и мер</w:t>
      </w:r>
      <w:r w:rsidR="004441DF" w:rsidRPr="003312CF">
        <w:rPr>
          <w:rFonts w:ascii="Times New Roman" w:hAnsi="Times New Roman"/>
          <w:b/>
          <w:i/>
          <w:sz w:val="24"/>
          <w:szCs w:val="24"/>
        </w:rPr>
        <w:t>е</w:t>
      </w:r>
      <w:r w:rsidRPr="003312CF">
        <w:rPr>
          <w:rFonts w:ascii="Times New Roman" w:hAnsi="Times New Roman"/>
          <w:b/>
          <w:i/>
          <w:sz w:val="24"/>
          <w:szCs w:val="24"/>
        </w:rPr>
        <w:t xml:space="preserve"> предузет</w:t>
      </w:r>
      <w:r w:rsidR="004441DF" w:rsidRPr="003312CF">
        <w:rPr>
          <w:rFonts w:ascii="Times New Roman" w:hAnsi="Times New Roman"/>
          <w:b/>
          <w:i/>
          <w:sz w:val="24"/>
          <w:szCs w:val="24"/>
        </w:rPr>
        <w:t>е</w:t>
      </w:r>
      <w:r w:rsidRPr="003312CF">
        <w:rPr>
          <w:rFonts w:ascii="Times New Roman" w:hAnsi="Times New Roman"/>
          <w:b/>
          <w:i/>
          <w:sz w:val="24"/>
          <w:szCs w:val="24"/>
        </w:rPr>
        <w:t xml:space="preserve"> у циљу делотворне употребе ресурса инспекциј</w:t>
      </w:r>
      <w:r w:rsidR="00EB589B" w:rsidRPr="003312CF">
        <w:rPr>
          <w:rFonts w:ascii="Times New Roman" w:hAnsi="Times New Roman"/>
          <w:b/>
          <w:i/>
          <w:sz w:val="24"/>
          <w:szCs w:val="24"/>
        </w:rPr>
        <w:t>е и резултат</w:t>
      </w:r>
      <w:r w:rsidR="004441DF" w:rsidRPr="003312CF">
        <w:rPr>
          <w:rFonts w:ascii="Times New Roman" w:hAnsi="Times New Roman"/>
          <w:b/>
          <w:i/>
          <w:sz w:val="24"/>
          <w:szCs w:val="24"/>
        </w:rPr>
        <w:t>и</w:t>
      </w:r>
      <w:r w:rsidR="00EB589B" w:rsidRPr="003312CF">
        <w:rPr>
          <w:rFonts w:ascii="Times New Roman" w:hAnsi="Times New Roman"/>
          <w:b/>
          <w:i/>
          <w:sz w:val="24"/>
          <w:szCs w:val="24"/>
        </w:rPr>
        <w:t xml:space="preserve"> предузетих мера</w:t>
      </w:r>
    </w:p>
    <w:p w:rsidR="00BC1FE4" w:rsidRPr="003312CF" w:rsidRDefault="00BC1FE4" w:rsidP="007F78D5">
      <w:pPr>
        <w:pStyle w:val="ListParagraph"/>
        <w:tabs>
          <w:tab w:val="left" w:pos="0"/>
        </w:tabs>
        <w:spacing w:line="276" w:lineRule="auto"/>
        <w:ind w:left="0" w:firstLine="0"/>
        <w:rPr>
          <w:rFonts w:ascii="Times New Roman" w:hAnsi="Times New Roman"/>
          <w:b/>
          <w:i/>
          <w:sz w:val="24"/>
          <w:szCs w:val="24"/>
        </w:rPr>
      </w:pPr>
    </w:p>
    <w:p w:rsidR="005100A5" w:rsidRPr="003312CF" w:rsidRDefault="009A1B0B" w:rsidP="007F78D5">
      <w:pPr>
        <w:pStyle w:val="ListParagraph"/>
        <w:tabs>
          <w:tab w:val="left" w:pos="0"/>
        </w:tabs>
        <w:spacing w:line="276" w:lineRule="auto"/>
        <w:ind w:left="0" w:firstLine="0"/>
        <w:rPr>
          <w:rFonts w:ascii="Times New Roman" w:hAnsi="Times New Roman"/>
          <w:sz w:val="24"/>
          <w:szCs w:val="24"/>
          <w:highlight w:val="yellow"/>
        </w:rPr>
      </w:pPr>
      <w:r>
        <w:rPr>
          <w:rFonts w:ascii="Times New Roman" w:hAnsi="Times New Roman"/>
          <w:sz w:val="24"/>
          <w:szCs w:val="24"/>
        </w:rPr>
        <w:tab/>
      </w:r>
      <w:r w:rsidR="005100A5" w:rsidRPr="009A1B0B">
        <w:rPr>
          <w:rFonts w:ascii="Times New Roman" w:hAnsi="Times New Roman"/>
          <w:sz w:val="24"/>
          <w:szCs w:val="24"/>
        </w:rPr>
        <w:t xml:space="preserve">Управа за спречавање прања новца </w:t>
      </w:r>
      <w:r w:rsidR="00F0559D" w:rsidRPr="009A1B0B">
        <w:rPr>
          <w:rFonts w:ascii="Times New Roman" w:hAnsi="Times New Roman"/>
          <w:sz w:val="24"/>
          <w:szCs w:val="24"/>
        </w:rPr>
        <w:t>је у т</w:t>
      </w:r>
      <w:r w:rsidR="0035379E">
        <w:rPr>
          <w:rFonts w:ascii="Times New Roman" w:hAnsi="Times New Roman"/>
          <w:sz w:val="24"/>
          <w:szCs w:val="24"/>
        </w:rPr>
        <w:t>оку 2023</w:t>
      </w:r>
      <w:r w:rsidR="00795DB5" w:rsidRPr="009A1B0B">
        <w:rPr>
          <w:rFonts w:ascii="Times New Roman" w:hAnsi="Times New Roman"/>
          <w:sz w:val="24"/>
          <w:szCs w:val="24"/>
        </w:rPr>
        <w:t xml:space="preserve">. </w:t>
      </w:r>
      <w:r w:rsidR="00F0559D" w:rsidRPr="009A1B0B">
        <w:rPr>
          <w:rFonts w:ascii="Times New Roman" w:hAnsi="Times New Roman"/>
          <w:sz w:val="24"/>
          <w:szCs w:val="24"/>
        </w:rPr>
        <w:t xml:space="preserve">године </w:t>
      </w:r>
      <w:r w:rsidR="005100A5" w:rsidRPr="009A1B0B">
        <w:rPr>
          <w:rFonts w:ascii="Times New Roman" w:hAnsi="Times New Roman"/>
          <w:sz w:val="24"/>
          <w:szCs w:val="24"/>
        </w:rPr>
        <w:t>има</w:t>
      </w:r>
      <w:r w:rsidR="00795DB5" w:rsidRPr="009A1B0B">
        <w:rPr>
          <w:rFonts w:ascii="Times New Roman" w:hAnsi="Times New Roman"/>
          <w:sz w:val="24"/>
          <w:szCs w:val="24"/>
        </w:rPr>
        <w:t>ла</w:t>
      </w:r>
      <w:r w:rsidR="0035379E">
        <w:rPr>
          <w:rFonts w:ascii="Times New Roman" w:hAnsi="Times New Roman"/>
          <w:sz w:val="24"/>
          <w:szCs w:val="24"/>
        </w:rPr>
        <w:t xml:space="preserve"> четири</w:t>
      </w:r>
      <w:r w:rsidR="005100A5" w:rsidRPr="009A1B0B">
        <w:rPr>
          <w:rFonts w:ascii="Times New Roman" w:hAnsi="Times New Roman"/>
          <w:sz w:val="24"/>
          <w:szCs w:val="24"/>
        </w:rPr>
        <w:t xml:space="preserve"> запослена инспектора</w:t>
      </w:r>
      <w:r w:rsidR="00E62992" w:rsidRPr="009A1B0B">
        <w:rPr>
          <w:rFonts w:ascii="Times New Roman" w:hAnsi="Times New Roman"/>
          <w:sz w:val="24"/>
          <w:szCs w:val="24"/>
        </w:rPr>
        <w:t xml:space="preserve"> </w:t>
      </w:r>
      <w:r w:rsidR="007F78D5" w:rsidRPr="009A1B0B">
        <w:rPr>
          <w:rFonts w:ascii="Times New Roman" w:hAnsi="Times New Roman"/>
          <w:sz w:val="24"/>
          <w:szCs w:val="24"/>
        </w:rPr>
        <w:t>који су обављали непосредне контроле</w:t>
      </w:r>
      <w:r w:rsidR="00E62992" w:rsidRPr="009A1B0B">
        <w:rPr>
          <w:rFonts w:ascii="Times New Roman" w:hAnsi="Times New Roman"/>
          <w:sz w:val="24"/>
          <w:szCs w:val="24"/>
        </w:rPr>
        <w:t>.</w:t>
      </w:r>
      <w:r w:rsidR="005100A5" w:rsidRPr="009A1B0B">
        <w:rPr>
          <w:rFonts w:ascii="Times New Roman" w:hAnsi="Times New Roman"/>
          <w:sz w:val="24"/>
          <w:szCs w:val="24"/>
        </w:rPr>
        <w:t xml:space="preserve"> У вршењу инспекцијског надзора инспектори</w:t>
      </w:r>
      <w:r w:rsidR="005206AE" w:rsidRPr="009A1B0B">
        <w:rPr>
          <w:rFonts w:ascii="Times New Roman" w:hAnsi="Times New Roman"/>
          <w:sz w:val="24"/>
          <w:szCs w:val="24"/>
        </w:rPr>
        <w:t xml:space="preserve"> </w:t>
      </w:r>
      <w:r w:rsidR="005100A5" w:rsidRPr="009A1B0B">
        <w:rPr>
          <w:rFonts w:ascii="Times New Roman" w:hAnsi="Times New Roman"/>
          <w:sz w:val="24"/>
          <w:szCs w:val="24"/>
        </w:rPr>
        <w:t>су користили службене рачунаре</w:t>
      </w:r>
      <w:r w:rsidR="0080137E">
        <w:rPr>
          <w:rFonts w:ascii="Times New Roman" w:hAnsi="Times New Roman"/>
          <w:sz w:val="24"/>
          <w:szCs w:val="24"/>
          <w:lang w:val="sr-Cyrl-RS"/>
        </w:rPr>
        <w:t>, службене телефоне, као и службени аутомобил</w:t>
      </w:r>
      <w:r w:rsidR="005100A5" w:rsidRPr="009A1B0B">
        <w:rPr>
          <w:rFonts w:ascii="Times New Roman" w:hAnsi="Times New Roman"/>
          <w:sz w:val="24"/>
          <w:szCs w:val="24"/>
        </w:rPr>
        <w:t>.</w:t>
      </w:r>
      <w:r w:rsidR="005100A5" w:rsidRPr="003312CF">
        <w:rPr>
          <w:rFonts w:ascii="Times New Roman" w:hAnsi="Times New Roman"/>
          <w:sz w:val="24"/>
          <w:szCs w:val="24"/>
          <w:highlight w:val="yellow"/>
        </w:rPr>
        <w:t xml:space="preserve"> </w:t>
      </w:r>
    </w:p>
    <w:p w:rsidR="00BC1FE4" w:rsidRPr="003312CF" w:rsidRDefault="009A1B0B" w:rsidP="007F78D5">
      <w:pPr>
        <w:pStyle w:val="ListParagraph"/>
        <w:tabs>
          <w:tab w:val="left" w:pos="0"/>
        </w:tabs>
        <w:spacing w:line="276" w:lineRule="auto"/>
        <w:ind w:left="0" w:firstLine="0"/>
        <w:rPr>
          <w:rFonts w:ascii="Times New Roman" w:hAnsi="Times New Roman"/>
          <w:sz w:val="24"/>
          <w:szCs w:val="24"/>
        </w:rPr>
      </w:pPr>
      <w:r>
        <w:rPr>
          <w:rFonts w:ascii="Times New Roman" w:hAnsi="Times New Roman"/>
          <w:sz w:val="24"/>
          <w:szCs w:val="24"/>
        </w:rPr>
        <w:lastRenderedPageBreak/>
        <w:tab/>
      </w:r>
      <w:r w:rsidR="00E66EA7" w:rsidRPr="009A1B0B">
        <w:rPr>
          <w:rFonts w:ascii="Times New Roman" w:hAnsi="Times New Roman"/>
          <w:sz w:val="24"/>
          <w:szCs w:val="24"/>
        </w:rPr>
        <w:t xml:space="preserve">У наредном периоду се планира </w:t>
      </w:r>
      <w:r w:rsidR="004656FC" w:rsidRPr="009A1B0B">
        <w:rPr>
          <w:rFonts w:ascii="Times New Roman" w:hAnsi="Times New Roman"/>
          <w:sz w:val="24"/>
          <w:szCs w:val="24"/>
        </w:rPr>
        <w:t>да</w:t>
      </w:r>
      <w:r w:rsidR="005100A5" w:rsidRPr="009A1B0B">
        <w:rPr>
          <w:rFonts w:ascii="Times New Roman" w:hAnsi="Times New Roman"/>
          <w:sz w:val="24"/>
          <w:szCs w:val="24"/>
        </w:rPr>
        <w:t xml:space="preserve"> Управа за сп</w:t>
      </w:r>
      <w:r w:rsidR="00DC658B" w:rsidRPr="009A1B0B">
        <w:rPr>
          <w:rFonts w:ascii="Times New Roman" w:hAnsi="Times New Roman"/>
          <w:sz w:val="24"/>
          <w:szCs w:val="24"/>
        </w:rPr>
        <w:t>р</w:t>
      </w:r>
      <w:r w:rsidR="004656FC" w:rsidRPr="009A1B0B">
        <w:rPr>
          <w:rFonts w:ascii="Times New Roman" w:hAnsi="Times New Roman"/>
          <w:sz w:val="24"/>
          <w:szCs w:val="24"/>
        </w:rPr>
        <w:t>ечавање прања новца запосли</w:t>
      </w:r>
      <w:r w:rsidR="00E66EA7" w:rsidRPr="009A1B0B">
        <w:rPr>
          <w:rFonts w:ascii="Times New Roman" w:hAnsi="Times New Roman"/>
          <w:sz w:val="24"/>
          <w:szCs w:val="24"/>
        </w:rPr>
        <w:t xml:space="preserve"> још једног инспектора, будући да је једно радно место предвиђено систематизацијом упражњено</w:t>
      </w:r>
      <w:r w:rsidR="00171DF2" w:rsidRPr="009A1B0B">
        <w:rPr>
          <w:rFonts w:ascii="Times New Roman" w:hAnsi="Times New Roman"/>
          <w:sz w:val="24"/>
          <w:szCs w:val="24"/>
        </w:rPr>
        <w:t>.</w:t>
      </w:r>
    </w:p>
    <w:p w:rsidR="00CF5A23" w:rsidRPr="003312CF" w:rsidRDefault="00CF5A23" w:rsidP="007F78D5">
      <w:pPr>
        <w:pStyle w:val="ListParagraph"/>
        <w:tabs>
          <w:tab w:val="left" w:pos="0"/>
        </w:tabs>
        <w:spacing w:line="276" w:lineRule="auto"/>
        <w:ind w:left="0" w:firstLine="0"/>
        <w:rPr>
          <w:rFonts w:ascii="Times New Roman" w:hAnsi="Times New Roman"/>
          <w:sz w:val="24"/>
          <w:szCs w:val="24"/>
        </w:rPr>
      </w:pPr>
    </w:p>
    <w:p w:rsidR="00E5656A" w:rsidRPr="003312CF" w:rsidRDefault="00E5656A" w:rsidP="007F78D5">
      <w:pPr>
        <w:pStyle w:val="ListParagraph"/>
        <w:tabs>
          <w:tab w:val="left" w:pos="0"/>
        </w:tabs>
        <w:spacing w:line="276" w:lineRule="auto"/>
        <w:ind w:left="0" w:firstLine="0"/>
        <w:rPr>
          <w:rFonts w:ascii="Times New Roman" w:hAnsi="Times New Roman"/>
          <w:sz w:val="24"/>
          <w:szCs w:val="24"/>
        </w:rPr>
      </w:pPr>
    </w:p>
    <w:p w:rsidR="005100A5" w:rsidRPr="003312CF" w:rsidRDefault="007867CE" w:rsidP="007F78D5">
      <w:pPr>
        <w:pStyle w:val="ListParagraph"/>
        <w:numPr>
          <w:ilvl w:val="0"/>
          <w:numId w:val="11"/>
        </w:numPr>
        <w:tabs>
          <w:tab w:val="left" w:pos="0"/>
        </w:tabs>
        <w:spacing w:line="276" w:lineRule="auto"/>
        <w:ind w:left="0"/>
        <w:rPr>
          <w:rFonts w:ascii="Times New Roman" w:hAnsi="Times New Roman"/>
          <w:b/>
          <w:i/>
          <w:sz w:val="24"/>
          <w:szCs w:val="24"/>
        </w:rPr>
      </w:pPr>
      <w:r w:rsidRPr="003312CF">
        <w:rPr>
          <w:rFonts w:ascii="Times New Roman" w:hAnsi="Times New Roman"/>
          <w:b/>
          <w:i/>
          <w:sz w:val="24"/>
          <w:szCs w:val="24"/>
        </w:rPr>
        <w:t xml:space="preserve">Придржавање рокова прописаних </w:t>
      </w:r>
      <w:r w:rsidR="005100A5" w:rsidRPr="003312CF">
        <w:rPr>
          <w:rFonts w:ascii="Times New Roman" w:hAnsi="Times New Roman"/>
          <w:b/>
          <w:i/>
          <w:sz w:val="24"/>
          <w:szCs w:val="24"/>
        </w:rPr>
        <w:t>за поступање инспекције</w:t>
      </w:r>
    </w:p>
    <w:p w:rsidR="00CA36E7" w:rsidRPr="003312CF" w:rsidRDefault="00CA36E7" w:rsidP="007F78D5">
      <w:pPr>
        <w:pStyle w:val="ListParagraph"/>
        <w:tabs>
          <w:tab w:val="left" w:pos="0"/>
        </w:tabs>
        <w:spacing w:line="276" w:lineRule="auto"/>
        <w:ind w:left="0" w:firstLine="0"/>
        <w:rPr>
          <w:rFonts w:ascii="Times New Roman" w:hAnsi="Times New Roman"/>
          <w:b/>
          <w:i/>
          <w:sz w:val="24"/>
          <w:szCs w:val="24"/>
        </w:rPr>
      </w:pPr>
    </w:p>
    <w:p w:rsidR="005100A5" w:rsidRPr="003312CF" w:rsidRDefault="00AA7C77" w:rsidP="007F78D5">
      <w:pPr>
        <w:tabs>
          <w:tab w:val="left" w:pos="0"/>
        </w:tabs>
        <w:spacing w:after="0"/>
        <w:jc w:val="both"/>
        <w:rPr>
          <w:rFonts w:ascii="Times New Roman" w:hAnsi="Times New Roman"/>
          <w:sz w:val="24"/>
          <w:szCs w:val="24"/>
        </w:rPr>
      </w:pPr>
      <w:r>
        <w:rPr>
          <w:rFonts w:ascii="Times New Roman" w:hAnsi="Times New Roman"/>
          <w:sz w:val="24"/>
          <w:szCs w:val="24"/>
        </w:rPr>
        <w:tab/>
      </w:r>
      <w:r w:rsidR="005100A5" w:rsidRPr="003312CF">
        <w:rPr>
          <w:rFonts w:ascii="Times New Roman" w:hAnsi="Times New Roman"/>
          <w:sz w:val="24"/>
          <w:szCs w:val="24"/>
        </w:rPr>
        <w:t>Управа за спреч</w:t>
      </w:r>
      <w:r w:rsidR="0080137E">
        <w:rPr>
          <w:rFonts w:ascii="Times New Roman" w:hAnsi="Times New Roman"/>
          <w:sz w:val="24"/>
          <w:szCs w:val="24"/>
        </w:rPr>
        <w:t>авање прања новца је</w:t>
      </w:r>
      <w:r w:rsidR="009F07FA">
        <w:rPr>
          <w:rFonts w:ascii="Times New Roman" w:hAnsi="Times New Roman"/>
          <w:sz w:val="24"/>
          <w:szCs w:val="24"/>
        </w:rPr>
        <w:t xml:space="preserve"> у току 2023. године сачинила 44</w:t>
      </w:r>
      <w:r w:rsidR="0080137E">
        <w:rPr>
          <w:rFonts w:ascii="Times New Roman" w:hAnsi="Times New Roman"/>
          <w:sz w:val="24"/>
          <w:szCs w:val="24"/>
        </w:rPr>
        <w:t xml:space="preserve"> </w:t>
      </w:r>
      <w:r w:rsidR="009C5364" w:rsidRPr="003312CF">
        <w:rPr>
          <w:rFonts w:ascii="Times New Roman" w:hAnsi="Times New Roman"/>
          <w:sz w:val="24"/>
          <w:szCs w:val="24"/>
        </w:rPr>
        <w:t>з</w:t>
      </w:r>
      <w:r w:rsidR="005100A5" w:rsidRPr="003312CF">
        <w:rPr>
          <w:rFonts w:ascii="Times New Roman" w:hAnsi="Times New Roman"/>
          <w:sz w:val="24"/>
          <w:szCs w:val="24"/>
        </w:rPr>
        <w:t xml:space="preserve">аписника о извршеним </w:t>
      </w:r>
      <w:r w:rsidR="000C2EDB" w:rsidRPr="003312CF">
        <w:rPr>
          <w:rFonts w:ascii="Times New Roman" w:hAnsi="Times New Roman"/>
          <w:sz w:val="24"/>
          <w:szCs w:val="24"/>
        </w:rPr>
        <w:t xml:space="preserve">непосредним </w:t>
      </w:r>
      <w:r w:rsidR="005100A5" w:rsidRPr="003312CF">
        <w:rPr>
          <w:rFonts w:ascii="Times New Roman" w:hAnsi="Times New Roman"/>
          <w:sz w:val="24"/>
          <w:szCs w:val="24"/>
        </w:rPr>
        <w:t>контролама</w:t>
      </w:r>
      <w:r w:rsidR="009C5364" w:rsidRPr="003312CF">
        <w:rPr>
          <w:rFonts w:ascii="Times New Roman" w:hAnsi="Times New Roman"/>
          <w:sz w:val="24"/>
          <w:szCs w:val="24"/>
        </w:rPr>
        <w:t>,</w:t>
      </w:r>
      <w:r w:rsidR="005100A5" w:rsidRPr="003312CF">
        <w:rPr>
          <w:rFonts w:ascii="Times New Roman" w:hAnsi="Times New Roman"/>
          <w:sz w:val="24"/>
          <w:szCs w:val="24"/>
        </w:rPr>
        <w:t xml:space="preserve"> који су</w:t>
      </w:r>
      <w:r w:rsidR="009C5364" w:rsidRPr="003312CF">
        <w:rPr>
          <w:rFonts w:ascii="Times New Roman" w:hAnsi="Times New Roman"/>
          <w:sz w:val="24"/>
          <w:szCs w:val="24"/>
        </w:rPr>
        <w:t xml:space="preserve"> у складу са чланом 107. став 6. Закона, </w:t>
      </w:r>
      <w:r w:rsidR="00435212" w:rsidRPr="003312CF">
        <w:rPr>
          <w:rFonts w:ascii="Times New Roman" w:hAnsi="Times New Roman"/>
          <w:sz w:val="24"/>
          <w:szCs w:val="24"/>
        </w:rPr>
        <w:t>сачињени</w:t>
      </w:r>
      <w:r w:rsidR="005100A5" w:rsidRPr="003312CF">
        <w:rPr>
          <w:rFonts w:ascii="Times New Roman" w:hAnsi="Times New Roman"/>
          <w:sz w:val="24"/>
          <w:szCs w:val="24"/>
        </w:rPr>
        <w:t xml:space="preserve"> и достављени надзиран</w:t>
      </w:r>
      <w:r w:rsidR="00F86F4C" w:rsidRPr="003312CF">
        <w:rPr>
          <w:rFonts w:ascii="Times New Roman" w:hAnsi="Times New Roman"/>
          <w:sz w:val="24"/>
          <w:szCs w:val="24"/>
        </w:rPr>
        <w:t>и</w:t>
      </w:r>
      <w:r w:rsidR="005100A5" w:rsidRPr="003312CF">
        <w:rPr>
          <w:rFonts w:ascii="Times New Roman" w:hAnsi="Times New Roman"/>
          <w:sz w:val="24"/>
          <w:szCs w:val="24"/>
        </w:rPr>
        <w:t xml:space="preserve">м </w:t>
      </w:r>
      <w:r w:rsidR="00F86F4C" w:rsidRPr="003312CF">
        <w:rPr>
          <w:rFonts w:ascii="Times New Roman" w:hAnsi="Times New Roman"/>
          <w:sz w:val="24"/>
          <w:szCs w:val="24"/>
        </w:rPr>
        <w:t>субјектима</w:t>
      </w:r>
      <w:r w:rsidR="005100A5" w:rsidRPr="003312CF">
        <w:rPr>
          <w:rFonts w:ascii="Times New Roman" w:hAnsi="Times New Roman"/>
          <w:sz w:val="24"/>
          <w:szCs w:val="24"/>
        </w:rPr>
        <w:t xml:space="preserve"> у року </w:t>
      </w:r>
      <w:r w:rsidR="00F86F4C" w:rsidRPr="003312CF">
        <w:rPr>
          <w:rFonts w:ascii="Times New Roman" w:hAnsi="Times New Roman"/>
          <w:sz w:val="24"/>
          <w:szCs w:val="24"/>
        </w:rPr>
        <w:t>од 15 дана од дана завршетка надзора</w:t>
      </w:r>
      <w:r w:rsidR="005100A5" w:rsidRPr="003312CF">
        <w:rPr>
          <w:rFonts w:ascii="Times New Roman" w:hAnsi="Times New Roman"/>
          <w:sz w:val="24"/>
          <w:szCs w:val="24"/>
        </w:rPr>
        <w:t>. Такође</w:t>
      </w:r>
      <w:r w:rsidR="009C5364" w:rsidRPr="003312CF">
        <w:rPr>
          <w:rFonts w:ascii="Times New Roman" w:hAnsi="Times New Roman"/>
          <w:sz w:val="24"/>
          <w:szCs w:val="24"/>
        </w:rPr>
        <w:t>,</w:t>
      </w:r>
      <w:r w:rsidR="00E01CCB">
        <w:rPr>
          <w:rFonts w:ascii="Times New Roman" w:hAnsi="Times New Roman"/>
          <w:sz w:val="24"/>
          <w:szCs w:val="24"/>
        </w:rPr>
        <w:t xml:space="preserve"> </w:t>
      </w:r>
      <w:r w:rsidR="005100A5" w:rsidRPr="003312CF">
        <w:rPr>
          <w:rFonts w:ascii="Times New Roman" w:hAnsi="Times New Roman"/>
          <w:sz w:val="24"/>
          <w:szCs w:val="24"/>
        </w:rPr>
        <w:t xml:space="preserve">Управа за спречавање прања новца </w:t>
      </w:r>
      <w:r w:rsidR="009C5364" w:rsidRPr="003312CF">
        <w:rPr>
          <w:rFonts w:ascii="Times New Roman" w:hAnsi="Times New Roman"/>
          <w:sz w:val="24"/>
          <w:szCs w:val="24"/>
        </w:rPr>
        <w:t xml:space="preserve">је </w:t>
      </w:r>
      <w:r w:rsidR="005100A5" w:rsidRPr="009A1B0B">
        <w:rPr>
          <w:rFonts w:ascii="Times New Roman" w:hAnsi="Times New Roman"/>
          <w:sz w:val="24"/>
          <w:szCs w:val="24"/>
        </w:rPr>
        <w:t>поступила у складу са чланом 10. став 5. Закона о инспекцијском надзору</w:t>
      </w:r>
      <w:r w:rsidR="009A1B0B" w:rsidRPr="009A1B0B">
        <w:rPr>
          <w:rFonts w:ascii="Times New Roman" w:hAnsi="Times New Roman"/>
          <w:sz w:val="24"/>
          <w:szCs w:val="24"/>
        </w:rPr>
        <w:t xml:space="preserve"> </w:t>
      </w:r>
      <w:r w:rsidR="000C2EDB" w:rsidRPr="009A1B0B">
        <w:rPr>
          <w:rFonts w:ascii="Times New Roman" w:hAnsi="Times New Roman"/>
          <w:color w:val="222222"/>
          <w:sz w:val="24"/>
          <w:szCs w:val="24"/>
        </w:rPr>
        <w:t>(„Службени гласник Републике Србије“, број</w:t>
      </w:r>
      <w:r w:rsidR="009A1B0B" w:rsidRPr="009A1B0B">
        <w:rPr>
          <w:rFonts w:ascii="Times New Roman" w:hAnsi="Times New Roman"/>
          <w:color w:val="222222"/>
          <w:sz w:val="24"/>
          <w:szCs w:val="24"/>
        </w:rPr>
        <w:t xml:space="preserve"> </w:t>
      </w:r>
      <w:r w:rsidR="00734575" w:rsidRPr="009A1B0B">
        <w:rPr>
          <w:rFonts w:ascii="Times New Roman" w:hAnsi="Times New Roman"/>
          <w:color w:val="222222"/>
          <w:sz w:val="24"/>
          <w:szCs w:val="24"/>
        </w:rPr>
        <w:t>36/15, 44/18 – др. закон и 95/</w:t>
      </w:r>
      <w:r w:rsidR="000C2EDB" w:rsidRPr="009A1B0B">
        <w:rPr>
          <w:rFonts w:ascii="Times New Roman" w:hAnsi="Times New Roman"/>
          <w:color w:val="222222"/>
          <w:sz w:val="24"/>
          <w:szCs w:val="24"/>
        </w:rPr>
        <w:t>18)</w:t>
      </w:r>
      <w:r w:rsidR="005100A5" w:rsidRPr="009A1B0B">
        <w:rPr>
          <w:rFonts w:ascii="Times New Roman" w:hAnsi="Times New Roman"/>
          <w:sz w:val="24"/>
          <w:szCs w:val="24"/>
        </w:rPr>
        <w:t>, на тај начин што је у прописаном року сачинила План инспекцијског надзора, који је одобрен од стране Координационе комисије.</w:t>
      </w:r>
      <w:r w:rsidR="009A1B0B">
        <w:rPr>
          <w:rFonts w:ascii="Times New Roman" w:hAnsi="Times New Roman"/>
          <w:sz w:val="24"/>
          <w:szCs w:val="24"/>
        </w:rPr>
        <w:t xml:space="preserve"> </w:t>
      </w:r>
      <w:r w:rsidR="005100A5" w:rsidRPr="003312CF">
        <w:rPr>
          <w:rFonts w:ascii="Times New Roman" w:hAnsi="Times New Roman"/>
          <w:sz w:val="24"/>
          <w:szCs w:val="24"/>
        </w:rPr>
        <w:t>Поред наведеног</w:t>
      </w:r>
      <w:r w:rsidR="007867CE" w:rsidRPr="003312CF">
        <w:rPr>
          <w:rFonts w:ascii="Times New Roman" w:hAnsi="Times New Roman"/>
          <w:sz w:val="24"/>
          <w:szCs w:val="24"/>
        </w:rPr>
        <w:t>,</w:t>
      </w:r>
      <w:r w:rsidR="005100A5" w:rsidRPr="003312CF">
        <w:rPr>
          <w:rFonts w:ascii="Times New Roman" w:hAnsi="Times New Roman"/>
          <w:sz w:val="24"/>
          <w:szCs w:val="24"/>
        </w:rPr>
        <w:t xml:space="preserve"> Управа за спречавање прања новца на месечном нивоу, саставља извештаје о извршеним контролама који се достављају Координационој комисији.</w:t>
      </w:r>
    </w:p>
    <w:p w:rsidR="00B32DF5" w:rsidRPr="003312CF" w:rsidRDefault="00B32DF5" w:rsidP="007F78D5">
      <w:pPr>
        <w:tabs>
          <w:tab w:val="left" w:pos="0"/>
        </w:tabs>
        <w:spacing w:after="0"/>
        <w:jc w:val="both"/>
        <w:rPr>
          <w:rFonts w:ascii="Times New Roman" w:hAnsi="Times New Roman"/>
          <w:sz w:val="24"/>
          <w:szCs w:val="24"/>
        </w:rPr>
      </w:pPr>
    </w:p>
    <w:p w:rsidR="005100A5" w:rsidRPr="003312CF" w:rsidRDefault="005100A5" w:rsidP="007F78D5">
      <w:pPr>
        <w:pStyle w:val="ListParagraph"/>
        <w:numPr>
          <w:ilvl w:val="0"/>
          <w:numId w:val="11"/>
        </w:numPr>
        <w:tabs>
          <w:tab w:val="left" w:pos="0"/>
        </w:tabs>
        <w:spacing w:line="276" w:lineRule="auto"/>
        <w:ind w:left="0"/>
        <w:rPr>
          <w:rFonts w:ascii="Times New Roman" w:hAnsi="Times New Roman"/>
          <w:b/>
          <w:i/>
          <w:sz w:val="24"/>
          <w:szCs w:val="24"/>
        </w:rPr>
      </w:pPr>
      <w:r w:rsidRPr="003312CF">
        <w:rPr>
          <w:rFonts w:ascii="Times New Roman" w:hAnsi="Times New Roman"/>
          <w:b/>
          <w:i/>
          <w:sz w:val="24"/>
          <w:szCs w:val="24"/>
        </w:rPr>
        <w:t xml:space="preserve"> Законитост управних аката донетих у инспекцијском надзору (број другостепених поступака, њихов исход, број покренутих управних спорова и њихов исход)</w:t>
      </w:r>
    </w:p>
    <w:p w:rsidR="00BC1FE4" w:rsidRPr="003312CF" w:rsidRDefault="00BC1FE4" w:rsidP="007F78D5">
      <w:pPr>
        <w:pStyle w:val="ListParagraph"/>
        <w:tabs>
          <w:tab w:val="left" w:pos="0"/>
        </w:tabs>
        <w:spacing w:line="276" w:lineRule="auto"/>
        <w:ind w:left="0" w:firstLine="0"/>
        <w:rPr>
          <w:rFonts w:ascii="Times New Roman" w:hAnsi="Times New Roman"/>
          <w:b/>
          <w:i/>
          <w:sz w:val="24"/>
          <w:szCs w:val="24"/>
        </w:rPr>
      </w:pPr>
    </w:p>
    <w:p w:rsidR="005100A5" w:rsidRDefault="00AA7C77" w:rsidP="007F78D5">
      <w:pPr>
        <w:tabs>
          <w:tab w:val="left" w:pos="0"/>
        </w:tabs>
        <w:spacing w:after="0"/>
        <w:jc w:val="both"/>
        <w:rPr>
          <w:rFonts w:ascii="Times New Roman" w:hAnsi="Times New Roman"/>
          <w:sz w:val="24"/>
          <w:szCs w:val="24"/>
          <w:lang w:val="sr-Cyrl-CS"/>
        </w:rPr>
      </w:pPr>
      <w:r>
        <w:rPr>
          <w:rFonts w:ascii="Times New Roman" w:hAnsi="Times New Roman"/>
          <w:sz w:val="24"/>
          <w:szCs w:val="24"/>
        </w:rPr>
        <w:tab/>
      </w:r>
      <w:r w:rsidR="005100A5" w:rsidRPr="003312CF">
        <w:rPr>
          <w:rFonts w:ascii="Times New Roman" w:hAnsi="Times New Roman"/>
          <w:sz w:val="24"/>
          <w:szCs w:val="24"/>
        </w:rPr>
        <w:t>Одсек за надзор Управе за спречавање прања новца, након извршене непосредне</w:t>
      </w:r>
      <w:r w:rsidR="009C5364" w:rsidRPr="003312CF">
        <w:rPr>
          <w:rFonts w:ascii="Times New Roman" w:hAnsi="Times New Roman"/>
          <w:sz w:val="24"/>
          <w:szCs w:val="24"/>
        </w:rPr>
        <w:t>, теренске</w:t>
      </w:r>
      <w:r w:rsidR="005100A5" w:rsidRPr="003312CF">
        <w:rPr>
          <w:rFonts w:ascii="Times New Roman" w:hAnsi="Times New Roman"/>
          <w:sz w:val="24"/>
          <w:szCs w:val="24"/>
        </w:rPr>
        <w:t xml:space="preserve"> контроле над обвезнико</w:t>
      </w:r>
      <w:r w:rsidR="009C5364" w:rsidRPr="003312CF">
        <w:rPr>
          <w:rFonts w:ascii="Times New Roman" w:hAnsi="Times New Roman"/>
          <w:sz w:val="24"/>
          <w:szCs w:val="24"/>
        </w:rPr>
        <w:t xml:space="preserve">м, </w:t>
      </w:r>
      <w:r w:rsidR="005100A5" w:rsidRPr="003312CF">
        <w:rPr>
          <w:rFonts w:ascii="Times New Roman" w:hAnsi="Times New Roman"/>
          <w:sz w:val="24"/>
          <w:szCs w:val="24"/>
        </w:rPr>
        <w:t xml:space="preserve">у просторијама Управе за спречавање прања новца сачињава </w:t>
      </w:r>
      <w:r w:rsidR="005100A5" w:rsidRPr="003312CF">
        <w:rPr>
          <w:rFonts w:ascii="Times New Roman" w:hAnsi="Times New Roman"/>
          <w:sz w:val="24"/>
          <w:szCs w:val="24"/>
          <w:lang w:val="sr-Cyrl-CS"/>
        </w:rPr>
        <w:t>Записник о извршеној контроли примене Закона о спречавању прања новца</w:t>
      </w:r>
      <w:r>
        <w:rPr>
          <w:rFonts w:ascii="Times New Roman" w:hAnsi="Times New Roman"/>
          <w:sz w:val="24"/>
          <w:szCs w:val="24"/>
          <w:lang w:val="sr-Cyrl-CS"/>
        </w:rPr>
        <w:t xml:space="preserve"> </w:t>
      </w:r>
      <w:r w:rsidR="0080137E">
        <w:rPr>
          <w:rFonts w:ascii="Times New Roman" w:hAnsi="Times New Roman"/>
          <w:sz w:val="24"/>
          <w:szCs w:val="24"/>
          <w:lang w:val="sr-Cyrl-CS"/>
        </w:rPr>
        <w:t xml:space="preserve">и финансирања тероризма, </w:t>
      </w:r>
      <w:r w:rsidR="0080137E" w:rsidRPr="0080137E">
        <w:rPr>
          <w:rFonts w:ascii="Times New Roman" w:hAnsi="Times New Roman"/>
          <w:color w:val="000000"/>
          <w:sz w:val="24"/>
          <w:szCs w:val="24"/>
          <w:lang w:val="sr-Cyrl-RS"/>
        </w:rPr>
        <w:t xml:space="preserve">Закона о Централној евиденцији стварних власника и </w:t>
      </w:r>
      <w:r w:rsidR="0080137E" w:rsidRPr="0080137E">
        <w:rPr>
          <w:rFonts w:ascii="Times New Roman" w:hAnsi="Times New Roman"/>
          <w:sz w:val="24"/>
          <w:szCs w:val="24"/>
          <w:lang w:val="sr-Cyrl-RS"/>
        </w:rPr>
        <w:t xml:space="preserve">Закона о ограничавању располагања имовином </w:t>
      </w:r>
      <w:r w:rsidR="0080137E" w:rsidRPr="0080137E">
        <w:rPr>
          <w:rFonts w:ascii="Times New Roman" w:hAnsi="Times New Roman"/>
          <w:color w:val="000000"/>
          <w:sz w:val="24"/>
          <w:szCs w:val="24"/>
        </w:rPr>
        <w:t>у циљу спречавања тероризма и ширења оружја за масовно уништење</w:t>
      </w:r>
      <w:r w:rsidR="0080137E" w:rsidRPr="0080137E">
        <w:rPr>
          <w:rFonts w:ascii="Times New Roman" w:hAnsi="Times New Roman"/>
          <w:color w:val="000000"/>
          <w:sz w:val="24"/>
          <w:szCs w:val="24"/>
          <w:lang w:val="sr-Cyrl-RS"/>
        </w:rPr>
        <w:t>.</w:t>
      </w:r>
      <w:r w:rsidR="005100A5" w:rsidRPr="0080137E">
        <w:rPr>
          <w:rFonts w:ascii="Times New Roman" w:hAnsi="Times New Roman"/>
          <w:sz w:val="24"/>
          <w:szCs w:val="24"/>
          <w:lang w:val="sr-Cyrl-CS"/>
        </w:rPr>
        <w:t xml:space="preserve"> </w:t>
      </w:r>
      <w:r w:rsidR="005100A5" w:rsidRPr="003312CF">
        <w:rPr>
          <w:rFonts w:ascii="Times New Roman" w:hAnsi="Times New Roman"/>
          <w:sz w:val="24"/>
          <w:szCs w:val="24"/>
          <w:lang w:val="sr-Cyrl-CS"/>
        </w:rPr>
        <w:t xml:space="preserve">У складу са чланом </w:t>
      </w:r>
      <w:r w:rsidR="009C5364" w:rsidRPr="003312CF">
        <w:rPr>
          <w:rFonts w:ascii="Times New Roman" w:hAnsi="Times New Roman"/>
          <w:sz w:val="24"/>
          <w:szCs w:val="24"/>
          <w:lang w:val="sr-Cyrl-CS"/>
        </w:rPr>
        <w:t>107</w:t>
      </w:r>
      <w:r w:rsidR="005100A5" w:rsidRPr="003312CF">
        <w:rPr>
          <w:rFonts w:ascii="Times New Roman" w:hAnsi="Times New Roman"/>
          <w:sz w:val="24"/>
          <w:szCs w:val="24"/>
          <w:lang w:val="sr-Cyrl-CS"/>
        </w:rPr>
        <w:t xml:space="preserve">. </w:t>
      </w:r>
      <w:r w:rsidR="009C5364" w:rsidRPr="003312CF">
        <w:rPr>
          <w:rFonts w:ascii="Times New Roman" w:hAnsi="Times New Roman"/>
          <w:sz w:val="24"/>
          <w:szCs w:val="24"/>
          <w:lang w:val="sr-Cyrl-CS"/>
        </w:rPr>
        <w:t xml:space="preserve">став 7. Закона </w:t>
      </w:r>
      <w:r w:rsidR="00851901" w:rsidRPr="003312CF">
        <w:rPr>
          <w:rFonts w:ascii="Times New Roman" w:hAnsi="Times New Roman"/>
          <w:sz w:val="24"/>
          <w:szCs w:val="24"/>
          <w:lang w:val="sr-Cyrl-CS"/>
        </w:rPr>
        <w:t xml:space="preserve">обвезник, над којим је извршен непосредан надзор, може да </w:t>
      </w:r>
      <w:r w:rsidR="00005864" w:rsidRPr="003312CF">
        <w:rPr>
          <w:rFonts w:ascii="Times New Roman" w:hAnsi="Times New Roman"/>
          <w:sz w:val="24"/>
          <w:szCs w:val="24"/>
          <w:lang w:val="sr-Cyrl-CS"/>
        </w:rPr>
        <w:t xml:space="preserve">Управи </w:t>
      </w:r>
      <w:r w:rsidR="00851901" w:rsidRPr="003312CF">
        <w:rPr>
          <w:rFonts w:ascii="Times New Roman" w:hAnsi="Times New Roman"/>
          <w:sz w:val="24"/>
          <w:szCs w:val="24"/>
          <w:lang w:val="sr-Cyrl-CS"/>
        </w:rPr>
        <w:t>достави примедбе на записник у року од 15 дана од дана достављања записника, о чему се подучава у записнику</w:t>
      </w:r>
      <w:r w:rsidR="005100A5" w:rsidRPr="003312CF">
        <w:rPr>
          <w:rFonts w:ascii="Times New Roman" w:hAnsi="Times New Roman"/>
          <w:sz w:val="24"/>
          <w:szCs w:val="24"/>
          <w:lang w:val="sr-Cyrl-CS"/>
        </w:rPr>
        <w:t xml:space="preserve">. Уколико је контролисани субјект доставио примедбе на Записник, </w:t>
      </w:r>
      <w:r w:rsidR="00851901" w:rsidRPr="003312CF">
        <w:rPr>
          <w:rFonts w:ascii="Times New Roman" w:hAnsi="Times New Roman"/>
          <w:sz w:val="24"/>
          <w:szCs w:val="24"/>
          <w:lang w:val="sr-Cyrl-CS"/>
        </w:rPr>
        <w:t>а инспектор утврди да су исте основане,</w:t>
      </w:r>
      <w:r>
        <w:rPr>
          <w:rFonts w:ascii="Times New Roman" w:hAnsi="Times New Roman"/>
          <w:sz w:val="24"/>
          <w:szCs w:val="24"/>
          <w:lang w:val="sr-Cyrl-CS"/>
        </w:rPr>
        <w:t xml:space="preserve"> </w:t>
      </w:r>
      <w:r w:rsidR="00851901" w:rsidRPr="003312CF">
        <w:rPr>
          <w:rFonts w:ascii="Times New Roman" w:hAnsi="Times New Roman"/>
          <w:sz w:val="24"/>
          <w:szCs w:val="24"/>
          <w:lang w:val="sr-Cyrl-CS"/>
        </w:rPr>
        <w:t>сачињава се допуна записника</w:t>
      </w:r>
      <w:r w:rsidR="005100A5" w:rsidRPr="003312CF">
        <w:rPr>
          <w:rFonts w:ascii="Times New Roman" w:hAnsi="Times New Roman"/>
          <w:sz w:val="24"/>
          <w:szCs w:val="24"/>
          <w:lang w:val="sr-Cyrl-CS"/>
        </w:rPr>
        <w:t xml:space="preserve"> о извршеном инспекцијском надзору</w:t>
      </w:r>
      <w:r w:rsidR="00851901" w:rsidRPr="003312CF">
        <w:rPr>
          <w:rFonts w:ascii="Times New Roman" w:hAnsi="Times New Roman"/>
          <w:sz w:val="24"/>
          <w:szCs w:val="24"/>
          <w:lang w:val="sr-Cyrl-CS"/>
        </w:rPr>
        <w:t>, на коју</w:t>
      </w:r>
      <w:r w:rsidR="005100A5" w:rsidRPr="003312CF">
        <w:rPr>
          <w:rFonts w:ascii="Times New Roman" w:hAnsi="Times New Roman"/>
          <w:sz w:val="24"/>
          <w:szCs w:val="24"/>
          <w:lang w:val="sr-Cyrl-CS"/>
        </w:rPr>
        <w:t xml:space="preserve"> контролисани субјект</w:t>
      </w:r>
      <w:r w:rsidR="000C2EDB" w:rsidRPr="003312CF">
        <w:rPr>
          <w:rFonts w:ascii="Times New Roman" w:hAnsi="Times New Roman"/>
          <w:sz w:val="24"/>
          <w:szCs w:val="24"/>
          <w:lang w:val="sr-Cyrl-CS"/>
        </w:rPr>
        <w:t>, у складу са чланом 107. став 9.</w:t>
      </w:r>
      <w:r>
        <w:rPr>
          <w:rFonts w:ascii="Times New Roman" w:hAnsi="Times New Roman"/>
          <w:sz w:val="24"/>
          <w:szCs w:val="24"/>
          <w:lang w:val="sr-Cyrl-CS"/>
        </w:rPr>
        <w:t xml:space="preserve"> </w:t>
      </w:r>
      <w:r w:rsidR="000C2EDB" w:rsidRPr="003312CF">
        <w:rPr>
          <w:rFonts w:ascii="Times New Roman" w:hAnsi="Times New Roman"/>
          <w:sz w:val="24"/>
          <w:szCs w:val="24"/>
          <w:lang w:val="sr-Cyrl-CS"/>
        </w:rPr>
        <w:t xml:space="preserve">Закона, </w:t>
      </w:r>
      <w:r w:rsidR="00851901" w:rsidRPr="003312CF">
        <w:rPr>
          <w:rFonts w:ascii="Times New Roman" w:hAnsi="Times New Roman"/>
          <w:sz w:val="24"/>
          <w:szCs w:val="24"/>
          <w:lang w:val="sr-Cyrl-CS"/>
        </w:rPr>
        <w:t>има</w:t>
      </w:r>
      <w:r w:rsidR="005100A5" w:rsidRPr="003312CF">
        <w:rPr>
          <w:rFonts w:ascii="Times New Roman" w:hAnsi="Times New Roman"/>
          <w:sz w:val="24"/>
          <w:szCs w:val="24"/>
          <w:lang w:val="sr-Cyrl-CS"/>
        </w:rPr>
        <w:t xml:space="preserve"> право достављања примедби</w:t>
      </w:r>
      <w:r w:rsidR="00851901" w:rsidRPr="003312CF">
        <w:rPr>
          <w:rFonts w:ascii="Times New Roman" w:hAnsi="Times New Roman"/>
          <w:sz w:val="24"/>
          <w:szCs w:val="24"/>
          <w:lang w:val="sr-Cyrl-CS"/>
        </w:rPr>
        <w:t xml:space="preserve"> у року од осам дана од дана достављања</w:t>
      </w:r>
      <w:r w:rsidR="005100A5" w:rsidRPr="003312CF">
        <w:rPr>
          <w:rFonts w:ascii="Times New Roman" w:hAnsi="Times New Roman"/>
          <w:sz w:val="24"/>
          <w:szCs w:val="24"/>
          <w:lang w:val="sr-Cyrl-CS"/>
        </w:rPr>
        <w:t xml:space="preserve">. Након </w:t>
      </w:r>
      <w:r w:rsidR="001B3365" w:rsidRPr="003312CF">
        <w:rPr>
          <w:rFonts w:ascii="Times New Roman" w:hAnsi="Times New Roman"/>
          <w:sz w:val="24"/>
          <w:szCs w:val="24"/>
          <w:lang w:val="sr-Cyrl-CS"/>
        </w:rPr>
        <w:t>истека</w:t>
      </w:r>
      <w:r w:rsidR="005100A5" w:rsidRPr="003312CF">
        <w:rPr>
          <w:rFonts w:ascii="Times New Roman" w:hAnsi="Times New Roman"/>
          <w:sz w:val="24"/>
          <w:szCs w:val="24"/>
          <w:lang w:val="sr-Cyrl-CS"/>
        </w:rPr>
        <w:t xml:space="preserve"> остављеног рока Управа за с</w:t>
      </w:r>
      <w:r w:rsidR="007867CE" w:rsidRPr="003312CF">
        <w:rPr>
          <w:rFonts w:ascii="Times New Roman" w:hAnsi="Times New Roman"/>
          <w:sz w:val="24"/>
          <w:szCs w:val="24"/>
          <w:lang w:val="sr-Cyrl-CS"/>
        </w:rPr>
        <w:t>пречавање прања новца сачињава п</w:t>
      </w:r>
      <w:r w:rsidR="005100A5" w:rsidRPr="003312CF">
        <w:rPr>
          <w:rFonts w:ascii="Times New Roman" w:hAnsi="Times New Roman"/>
          <w:sz w:val="24"/>
          <w:szCs w:val="24"/>
          <w:lang w:val="sr-Cyrl-CS"/>
        </w:rPr>
        <w:t xml:space="preserve">ријаву за привредни преступ коју </w:t>
      </w:r>
      <w:r w:rsidR="001B3365" w:rsidRPr="003312CF">
        <w:rPr>
          <w:rFonts w:ascii="Times New Roman" w:hAnsi="Times New Roman"/>
          <w:sz w:val="24"/>
          <w:szCs w:val="24"/>
          <w:lang w:val="sr-Cyrl-CS"/>
        </w:rPr>
        <w:t xml:space="preserve">подноси </w:t>
      </w:r>
      <w:r w:rsidR="005100A5" w:rsidRPr="003312CF">
        <w:rPr>
          <w:rFonts w:ascii="Times New Roman" w:hAnsi="Times New Roman"/>
          <w:sz w:val="24"/>
          <w:szCs w:val="24"/>
          <w:lang w:val="sr-Cyrl-CS"/>
        </w:rPr>
        <w:t>надлежном</w:t>
      </w:r>
      <w:r w:rsidR="007867CE" w:rsidRPr="003312CF">
        <w:rPr>
          <w:rFonts w:ascii="Times New Roman" w:hAnsi="Times New Roman"/>
          <w:sz w:val="24"/>
          <w:szCs w:val="24"/>
          <w:lang w:val="sr-Cyrl-CS"/>
        </w:rPr>
        <w:t xml:space="preserve"> јавном</w:t>
      </w:r>
      <w:r w:rsidR="005100A5" w:rsidRPr="003312CF">
        <w:rPr>
          <w:rFonts w:ascii="Times New Roman" w:hAnsi="Times New Roman"/>
          <w:sz w:val="24"/>
          <w:szCs w:val="24"/>
          <w:lang w:val="sr-Cyrl-CS"/>
        </w:rPr>
        <w:t xml:space="preserve"> тужилаштву</w:t>
      </w:r>
      <w:r w:rsidR="007867CE" w:rsidRPr="003312CF">
        <w:rPr>
          <w:rFonts w:ascii="Times New Roman" w:hAnsi="Times New Roman"/>
          <w:sz w:val="24"/>
          <w:szCs w:val="24"/>
          <w:lang w:val="sr-Cyrl-CS"/>
        </w:rPr>
        <w:t xml:space="preserve">, односно </w:t>
      </w:r>
      <w:r w:rsidR="001B3365" w:rsidRPr="003312CF">
        <w:rPr>
          <w:rFonts w:ascii="Times New Roman" w:hAnsi="Times New Roman"/>
          <w:sz w:val="24"/>
          <w:szCs w:val="24"/>
          <w:lang w:val="sr-Cyrl-CS"/>
        </w:rPr>
        <w:t xml:space="preserve">сачињава </w:t>
      </w:r>
      <w:r w:rsidR="007867CE" w:rsidRPr="003312CF">
        <w:rPr>
          <w:rFonts w:ascii="Times New Roman" w:hAnsi="Times New Roman"/>
          <w:sz w:val="24"/>
          <w:szCs w:val="24"/>
          <w:lang w:val="sr-Cyrl-CS"/>
        </w:rPr>
        <w:t xml:space="preserve">захтев за покретање прекршајног поступка </w:t>
      </w:r>
      <w:r w:rsidR="001B3365" w:rsidRPr="003312CF">
        <w:rPr>
          <w:rFonts w:ascii="Times New Roman" w:hAnsi="Times New Roman"/>
          <w:sz w:val="24"/>
          <w:szCs w:val="24"/>
          <w:lang w:val="sr-Cyrl-CS"/>
        </w:rPr>
        <w:t xml:space="preserve">и подноси га </w:t>
      </w:r>
      <w:r w:rsidR="007867CE" w:rsidRPr="003312CF">
        <w:rPr>
          <w:rFonts w:ascii="Times New Roman" w:hAnsi="Times New Roman"/>
          <w:sz w:val="24"/>
          <w:szCs w:val="24"/>
          <w:lang w:val="sr-Cyrl-CS"/>
        </w:rPr>
        <w:t>надлежном прекршајном суду</w:t>
      </w:r>
      <w:r w:rsidR="005100A5" w:rsidRPr="003312CF">
        <w:rPr>
          <w:rFonts w:ascii="Times New Roman" w:hAnsi="Times New Roman"/>
          <w:sz w:val="24"/>
          <w:szCs w:val="24"/>
          <w:lang w:val="sr-Cyrl-CS"/>
        </w:rPr>
        <w:t xml:space="preserve">. Надлежно </w:t>
      </w:r>
      <w:r w:rsidR="007867CE" w:rsidRPr="003312CF">
        <w:rPr>
          <w:rFonts w:ascii="Times New Roman" w:hAnsi="Times New Roman"/>
          <w:sz w:val="24"/>
          <w:szCs w:val="24"/>
          <w:lang w:val="sr-Cyrl-CS"/>
        </w:rPr>
        <w:t xml:space="preserve">јавно </w:t>
      </w:r>
      <w:r w:rsidR="005100A5" w:rsidRPr="003312CF">
        <w:rPr>
          <w:rFonts w:ascii="Times New Roman" w:hAnsi="Times New Roman"/>
          <w:sz w:val="24"/>
          <w:szCs w:val="24"/>
          <w:lang w:val="sr-Cyrl-CS"/>
        </w:rPr>
        <w:t xml:space="preserve">тужилаштво оцењује да ли подноси </w:t>
      </w:r>
      <w:r w:rsidR="007867CE" w:rsidRPr="003312CF">
        <w:rPr>
          <w:rFonts w:ascii="Times New Roman" w:hAnsi="Times New Roman"/>
          <w:sz w:val="24"/>
          <w:szCs w:val="24"/>
          <w:lang w:val="sr-Cyrl-CS"/>
        </w:rPr>
        <w:t xml:space="preserve">оптужни предлог </w:t>
      </w:r>
      <w:r w:rsidR="005100A5" w:rsidRPr="003312CF">
        <w:rPr>
          <w:rFonts w:ascii="Times New Roman" w:hAnsi="Times New Roman"/>
          <w:sz w:val="24"/>
          <w:szCs w:val="24"/>
          <w:lang w:val="sr-Cyrl-CS"/>
        </w:rPr>
        <w:t>против ко</w:t>
      </w:r>
      <w:r w:rsidR="007867CE" w:rsidRPr="003312CF">
        <w:rPr>
          <w:rFonts w:ascii="Times New Roman" w:hAnsi="Times New Roman"/>
          <w:sz w:val="24"/>
          <w:szCs w:val="24"/>
          <w:lang w:val="sr-Cyrl-CS"/>
        </w:rPr>
        <w:t>нтролисаног субјекта надлежном п</w:t>
      </w:r>
      <w:r w:rsidR="005100A5" w:rsidRPr="003312CF">
        <w:rPr>
          <w:rFonts w:ascii="Times New Roman" w:hAnsi="Times New Roman"/>
          <w:sz w:val="24"/>
          <w:szCs w:val="24"/>
          <w:lang w:val="sr-Cyrl-CS"/>
        </w:rPr>
        <w:t xml:space="preserve">ривредном суду. </w:t>
      </w:r>
      <w:r w:rsidR="00851901" w:rsidRPr="003312CF">
        <w:rPr>
          <w:rFonts w:ascii="Times New Roman" w:hAnsi="Times New Roman"/>
          <w:sz w:val="24"/>
          <w:szCs w:val="24"/>
          <w:lang w:val="sr-Cyrl-CS"/>
        </w:rPr>
        <w:t>Надлежни</w:t>
      </w:r>
      <w:r w:rsidR="005100A5" w:rsidRPr="003312CF">
        <w:rPr>
          <w:rFonts w:ascii="Times New Roman" w:hAnsi="Times New Roman"/>
          <w:sz w:val="24"/>
          <w:szCs w:val="24"/>
          <w:lang w:val="sr-Cyrl-CS"/>
        </w:rPr>
        <w:t xml:space="preserve"> суд изводи доказе, утврђује чињенично стање и саслушава одговорно лице у правном лицу и сведок</w:t>
      </w:r>
      <w:r w:rsidR="007867CE" w:rsidRPr="003312CF">
        <w:rPr>
          <w:rFonts w:ascii="Times New Roman" w:hAnsi="Times New Roman"/>
          <w:sz w:val="24"/>
          <w:szCs w:val="24"/>
          <w:lang w:val="sr-Cyrl-CS"/>
        </w:rPr>
        <w:t>е,</w:t>
      </w:r>
      <w:r w:rsidR="005100A5" w:rsidRPr="003312CF">
        <w:rPr>
          <w:rFonts w:ascii="Times New Roman" w:hAnsi="Times New Roman"/>
          <w:sz w:val="24"/>
          <w:szCs w:val="24"/>
          <w:lang w:val="sr-Cyrl-CS"/>
        </w:rPr>
        <w:t xml:space="preserve"> након чега доноси </w:t>
      </w:r>
      <w:r w:rsidR="00851901" w:rsidRPr="003312CF">
        <w:rPr>
          <w:rFonts w:ascii="Times New Roman" w:hAnsi="Times New Roman"/>
          <w:sz w:val="24"/>
          <w:szCs w:val="24"/>
          <w:lang w:val="sr-Cyrl-CS"/>
        </w:rPr>
        <w:t>одлуку</w:t>
      </w:r>
      <w:r w:rsidR="007867CE" w:rsidRPr="003312CF">
        <w:rPr>
          <w:rFonts w:ascii="Times New Roman" w:hAnsi="Times New Roman"/>
          <w:sz w:val="24"/>
          <w:szCs w:val="24"/>
          <w:lang w:val="sr-Cyrl-CS"/>
        </w:rPr>
        <w:t>, коју</w:t>
      </w:r>
      <w:r w:rsidR="00851901" w:rsidRPr="003312CF">
        <w:rPr>
          <w:rFonts w:ascii="Times New Roman" w:hAnsi="Times New Roman"/>
          <w:sz w:val="24"/>
          <w:szCs w:val="24"/>
          <w:lang w:val="sr-Cyrl-CS"/>
        </w:rPr>
        <w:t xml:space="preserve"> након њене прав</w:t>
      </w:r>
      <w:r w:rsidR="00746B89" w:rsidRPr="003312CF">
        <w:rPr>
          <w:rFonts w:ascii="Times New Roman" w:hAnsi="Times New Roman"/>
          <w:sz w:val="24"/>
          <w:szCs w:val="24"/>
          <w:lang w:val="sr-Cyrl-CS"/>
        </w:rPr>
        <w:t>н</w:t>
      </w:r>
      <w:r w:rsidR="00851901" w:rsidRPr="003312CF">
        <w:rPr>
          <w:rFonts w:ascii="Times New Roman" w:hAnsi="Times New Roman"/>
          <w:sz w:val="24"/>
          <w:szCs w:val="24"/>
          <w:lang w:val="sr-Cyrl-CS"/>
        </w:rPr>
        <w:t xml:space="preserve">оснажности </w:t>
      </w:r>
      <w:r w:rsidR="007867CE" w:rsidRPr="003312CF">
        <w:rPr>
          <w:rFonts w:ascii="Times New Roman" w:hAnsi="Times New Roman"/>
          <w:sz w:val="24"/>
          <w:szCs w:val="24"/>
          <w:lang w:val="sr-Cyrl-CS"/>
        </w:rPr>
        <w:t xml:space="preserve"> доставља</w:t>
      </w:r>
      <w:r w:rsidR="005100A5" w:rsidRPr="003312CF">
        <w:rPr>
          <w:rFonts w:ascii="Times New Roman" w:hAnsi="Times New Roman"/>
          <w:sz w:val="24"/>
          <w:szCs w:val="24"/>
          <w:lang w:val="sr-Cyrl-CS"/>
        </w:rPr>
        <w:t xml:space="preserve"> Управ</w:t>
      </w:r>
      <w:r w:rsidR="007867CE" w:rsidRPr="003312CF">
        <w:rPr>
          <w:rFonts w:ascii="Times New Roman" w:hAnsi="Times New Roman"/>
          <w:sz w:val="24"/>
          <w:szCs w:val="24"/>
          <w:lang w:val="sr-Cyrl-CS"/>
        </w:rPr>
        <w:t>и и</w:t>
      </w:r>
      <w:r>
        <w:rPr>
          <w:rFonts w:ascii="Times New Roman" w:hAnsi="Times New Roman"/>
          <w:sz w:val="24"/>
          <w:szCs w:val="24"/>
          <w:lang w:val="sr-Cyrl-CS"/>
        </w:rPr>
        <w:t xml:space="preserve"> </w:t>
      </w:r>
      <w:r w:rsidR="00F04594" w:rsidRPr="003312CF">
        <w:rPr>
          <w:rFonts w:ascii="Times New Roman" w:hAnsi="Times New Roman"/>
          <w:sz w:val="24"/>
          <w:szCs w:val="24"/>
          <w:lang w:val="sr-Cyrl-CS"/>
        </w:rPr>
        <w:t xml:space="preserve">уједно је </w:t>
      </w:r>
      <w:r w:rsidR="005100A5" w:rsidRPr="003312CF">
        <w:rPr>
          <w:rFonts w:ascii="Times New Roman" w:hAnsi="Times New Roman"/>
          <w:sz w:val="24"/>
          <w:szCs w:val="24"/>
          <w:lang w:val="sr-Cyrl-CS"/>
        </w:rPr>
        <w:t>обавешт</w:t>
      </w:r>
      <w:r w:rsidR="007867CE" w:rsidRPr="003312CF">
        <w:rPr>
          <w:rFonts w:ascii="Times New Roman" w:hAnsi="Times New Roman"/>
          <w:sz w:val="24"/>
          <w:szCs w:val="24"/>
          <w:lang w:val="sr-Cyrl-CS"/>
        </w:rPr>
        <w:t>ава</w:t>
      </w:r>
      <w:r>
        <w:rPr>
          <w:rFonts w:ascii="Times New Roman" w:hAnsi="Times New Roman"/>
          <w:sz w:val="24"/>
          <w:szCs w:val="24"/>
          <w:lang w:val="sr-Cyrl-CS"/>
        </w:rPr>
        <w:t xml:space="preserve"> </w:t>
      </w:r>
      <w:r w:rsidR="00851901" w:rsidRPr="003312CF">
        <w:rPr>
          <w:rFonts w:ascii="Times New Roman" w:hAnsi="Times New Roman"/>
          <w:sz w:val="24"/>
          <w:szCs w:val="24"/>
          <w:lang w:val="sr-Cyrl-CS"/>
        </w:rPr>
        <w:t>о истој</w:t>
      </w:r>
      <w:r w:rsidR="005100A5" w:rsidRPr="003312CF">
        <w:rPr>
          <w:rFonts w:ascii="Times New Roman" w:hAnsi="Times New Roman"/>
          <w:sz w:val="24"/>
          <w:szCs w:val="24"/>
          <w:lang w:val="sr-Cyrl-CS"/>
        </w:rPr>
        <w:t>.</w:t>
      </w:r>
    </w:p>
    <w:p w:rsidR="005016A6" w:rsidRDefault="005016A6" w:rsidP="007F78D5">
      <w:pPr>
        <w:tabs>
          <w:tab w:val="left" w:pos="0"/>
        </w:tabs>
        <w:spacing w:after="0"/>
        <w:jc w:val="both"/>
        <w:rPr>
          <w:rFonts w:ascii="Times New Roman" w:hAnsi="Times New Roman"/>
          <w:sz w:val="24"/>
          <w:szCs w:val="24"/>
          <w:lang w:val="sr-Cyrl-CS"/>
        </w:rPr>
      </w:pPr>
    </w:p>
    <w:p w:rsidR="005016A6" w:rsidRPr="003312CF" w:rsidRDefault="005016A6" w:rsidP="007F78D5">
      <w:pPr>
        <w:tabs>
          <w:tab w:val="left" w:pos="0"/>
        </w:tabs>
        <w:spacing w:after="0"/>
        <w:jc w:val="both"/>
        <w:rPr>
          <w:rFonts w:ascii="Times New Roman" w:hAnsi="Times New Roman"/>
          <w:sz w:val="24"/>
          <w:szCs w:val="24"/>
          <w:lang w:val="sr-Cyrl-CS"/>
        </w:rPr>
      </w:pPr>
    </w:p>
    <w:p w:rsidR="00BC1FE4" w:rsidRPr="003312CF" w:rsidRDefault="00BC1FE4" w:rsidP="007F78D5">
      <w:pPr>
        <w:tabs>
          <w:tab w:val="left" w:pos="0"/>
        </w:tabs>
        <w:spacing w:after="0"/>
        <w:jc w:val="both"/>
        <w:rPr>
          <w:rFonts w:ascii="Times New Roman" w:hAnsi="Times New Roman"/>
          <w:sz w:val="24"/>
          <w:szCs w:val="24"/>
          <w:lang w:val="sr-Cyrl-CS"/>
        </w:rPr>
      </w:pPr>
    </w:p>
    <w:p w:rsidR="005100A5" w:rsidRPr="003312CF" w:rsidRDefault="005100A5" w:rsidP="007F78D5">
      <w:pPr>
        <w:pStyle w:val="ListParagraph"/>
        <w:numPr>
          <w:ilvl w:val="0"/>
          <w:numId w:val="11"/>
        </w:numPr>
        <w:tabs>
          <w:tab w:val="left" w:pos="0"/>
        </w:tabs>
        <w:spacing w:line="276" w:lineRule="auto"/>
        <w:ind w:left="0"/>
        <w:rPr>
          <w:rFonts w:ascii="Times New Roman" w:hAnsi="Times New Roman"/>
          <w:b/>
          <w:sz w:val="24"/>
          <w:szCs w:val="24"/>
        </w:rPr>
      </w:pPr>
      <w:r w:rsidRPr="003312CF">
        <w:rPr>
          <w:rFonts w:ascii="Times New Roman" w:hAnsi="Times New Roman"/>
          <w:b/>
          <w:i/>
          <w:sz w:val="24"/>
          <w:szCs w:val="24"/>
        </w:rPr>
        <w:lastRenderedPageBreak/>
        <w:t xml:space="preserve"> Поступање у решавању </w:t>
      </w:r>
      <w:r w:rsidR="004441DF" w:rsidRPr="003312CF">
        <w:rPr>
          <w:rFonts w:ascii="Times New Roman" w:hAnsi="Times New Roman"/>
          <w:b/>
          <w:i/>
          <w:sz w:val="24"/>
          <w:szCs w:val="24"/>
        </w:rPr>
        <w:t xml:space="preserve">приговора и </w:t>
      </w:r>
      <w:r w:rsidRPr="003312CF">
        <w:rPr>
          <w:rFonts w:ascii="Times New Roman" w:hAnsi="Times New Roman"/>
          <w:b/>
          <w:i/>
          <w:sz w:val="24"/>
          <w:szCs w:val="24"/>
        </w:rPr>
        <w:t>притуж</w:t>
      </w:r>
      <w:r w:rsidR="004441DF" w:rsidRPr="003312CF">
        <w:rPr>
          <w:rFonts w:ascii="Times New Roman" w:hAnsi="Times New Roman"/>
          <w:b/>
          <w:i/>
          <w:sz w:val="24"/>
          <w:szCs w:val="24"/>
        </w:rPr>
        <w:t xml:space="preserve">би на рад инспекције, са исходима </w:t>
      </w:r>
      <w:r w:rsidRPr="003312CF">
        <w:rPr>
          <w:rFonts w:ascii="Times New Roman" w:hAnsi="Times New Roman"/>
          <w:b/>
          <w:i/>
          <w:sz w:val="24"/>
          <w:szCs w:val="24"/>
        </w:rPr>
        <w:t>тог поступања</w:t>
      </w:r>
      <w:r w:rsidR="001B3365" w:rsidRPr="003312CF">
        <w:rPr>
          <w:rFonts w:ascii="Times New Roman" w:hAnsi="Times New Roman"/>
          <w:b/>
          <w:i/>
          <w:sz w:val="24"/>
          <w:szCs w:val="24"/>
        </w:rPr>
        <w:t>,</w:t>
      </w:r>
      <w:r w:rsidRPr="003312CF">
        <w:rPr>
          <w:rFonts w:ascii="Times New Roman" w:hAnsi="Times New Roman"/>
          <w:b/>
          <w:i/>
          <w:sz w:val="24"/>
          <w:szCs w:val="24"/>
        </w:rPr>
        <w:t xml:space="preserve"> уз посебно истицање броја поднетих </w:t>
      </w:r>
      <w:r w:rsidR="004441DF" w:rsidRPr="003312CF">
        <w:rPr>
          <w:rFonts w:ascii="Times New Roman" w:hAnsi="Times New Roman"/>
          <w:b/>
          <w:i/>
          <w:sz w:val="24"/>
          <w:szCs w:val="24"/>
        </w:rPr>
        <w:t xml:space="preserve">приговора и </w:t>
      </w:r>
      <w:r w:rsidR="001A2B84" w:rsidRPr="003312CF">
        <w:rPr>
          <w:rFonts w:ascii="Times New Roman" w:hAnsi="Times New Roman"/>
          <w:b/>
          <w:i/>
          <w:sz w:val="24"/>
          <w:szCs w:val="24"/>
        </w:rPr>
        <w:t>притужби и</w:t>
      </w:r>
      <w:r w:rsidRPr="003312CF">
        <w:rPr>
          <w:rFonts w:ascii="Times New Roman" w:hAnsi="Times New Roman"/>
          <w:b/>
          <w:i/>
          <w:sz w:val="24"/>
          <w:szCs w:val="24"/>
        </w:rPr>
        <w:t xml:space="preserve"> области рада на које су се односил</w:t>
      </w:r>
      <w:r w:rsidR="004441DF" w:rsidRPr="003312CF">
        <w:rPr>
          <w:rFonts w:ascii="Times New Roman" w:hAnsi="Times New Roman"/>
          <w:b/>
          <w:i/>
          <w:sz w:val="24"/>
          <w:szCs w:val="24"/>
        </w:rPr>
        <w:t>и</w:t>
      </w:r>
    </w:p>
    <w:p w:rsidR="00BC1FE4" w:rsidRPr="003312CF" w:rsidRDefault="00BC1FE4" w:rsidP="007F78D5">
      <w:pPr>
        <w:pStyle w:val="ListParagraph"/>
        <w:tabs>
          <w:tab w:val="left" w:pos="0"/>
        </w:tabs>
        <w:spacing w:line="276" w:lineRule="auto"/>
        <w:ind w:left="0" w:firstLine="0"/>
        <w:rPr>
          <w:rFonts w:ascii="Times New Roman" w:hAnsi="Times New Roman"/>
          <w:b/>
          <w:sz w:val="24"/>
          <w:szCs w:val="24"/>
        </w:rPr>
      </w:pPr>
    </w:p>
    <w:p w:rsidR="00CF5A23" w:rsidRPr="003312CF" w:rsidRDefault="00AA7C77" w:rsidP="007F78D5">
      <w:pPr>
        <w:tabs>
          <w:tab w:val="left" w:pos="0"/>
        </w:tabs>
        <w:spacing w:after="0"/>
        <w:jc w:val="both"/>
        <w:rPr>
          <w:rFonts w:ascii="Times New Roman" w:hAnsi="Times New Roman"/>
          <w:sz w:val="24"/>
          <w:szCs w:val="24"/>
        </w:rPr>
      </w:pPr>
      <w:r>
        <w:rPr>
          <w:rFonts w:ascii="Times New Roman" w:hAnsi="Times New Roman"/>
          <w:sz w:val="24"/>
          <w:szCs w:val="24"/>
        </w:rPr>
        <w:tab/>
      </w:r>
      <w:r w:rsidR="005016A6">
        <w:rPr>
          <w:rFonts w:ascii="Times New Roman" w:hAnsi="Times New Roman"/>
          <w:sz w:val="24"/>
          <w:szCs w:val="24"/>
        </w:rPr>
        <w:t>У току 2023</w:t>
      </w:r>
      <w:r w:rsidR="005100A5" w:rsidRPr="003312CF">
        <w:rPr>
          <w:rFonts w:ascii="Times New Roman" w:hAnsi="Times New Roman"/>
          <w:sz w:val="24"/>
          <w:szCs w:val="24"/>
        </w:rPr>
        <w:t xml:space="preserve">. </w:t>
      </w:r>
      <w:r>
        <w:rPr>
          <w:rFonts w:ascii="Times New Roman" w:hAnsi="Times New Roman"/>
          <w:sz w:val="24"/>
          <w:szCs w:val="24"/>
        </w:rPr>
        <w:t>г</w:t>
      </w:r>
      <w:r w:rsidR="005100A5" w:rsidRPr="003312CF">
        <w:rPr>
          <w:rFonts w:ascii="Times New Roman" w:hAnsi="Times New Roman"/>
          <w:sz w:val="24"/>
          <w:szCs w:val="24"/>
        </w:rPr>
        <w:t>одине</w:t>
      </w:r>
      <w:r>
        <w:rPr>
          <w:rFonts w:ascii="Times New Roman" w:hAnsi="Times New Roman"/>
          <w:sz w:val="24"/>
          <w:szCs w:val="24"/>
        </w:rPr>
        <w:t xml:space="preserve"> </w:t>
      </w:r>
      <w:r w:rsidR="005016A6">
        <w:rPr>
          <w:rFonts w:ascii="Times New Roman" w:hAnsi="Times New Roman"/>
          <w:sz w:val="24"/>
          <w:szCs w:val="24"/>
        </w:rPr>
        <w:t>против инспектора</w:t>
      </w:r>
      <w:r>
        <w:rPr>
          <w:rFonts w:ascii="Times New Roman" w:hAnsi="Times New Roman"/>
          <w:sz w:val="24"/>
          <w:szCs w:val="24"/>
        </w:rPr>
        <w:t xml:space="preserve"> </w:t>
      </w:r>
      <w:r w:rsidR="005100A5" w:rsidRPr="003312CF">
        <w:rPr>
          <w:rFonts w:ascii="Times New Roman" w:hAnsi="Times New Roman"/>
          <w:sz w:val="24"/>
          <w:szCs w:val="24"/>
        </w:rPr>
        <w:t>Управ</w:t>
      </w:r>
      <w:r w:rsidR="001B3365" w:rsidRPr="003312CF">
        <w:rPr>
          <w:rFonts w:ascii="Times New Roman" w:hAnsi="Times New Roman"/>
          <w:sz w:val="24"/>
          <w:szCs w:val="24"/>
        </w:rPr>
        <w:t>е</w:t>
      </w:r>
      <w:r w:rsidR="005100A5" w:rsidRPr="003312CF">
        <w:rPr>
          <w:rFonts w:ascii="Times New Roman" w:hAnsi="Times New Roman"/>
          <w:sz w:val="24"/>
          <w:szCs w:val="24"/>
        </w:rPr>
        <w:t xml:space="preserve"> за спречавање прања новца није </w:t>
      </w:r>
      <w:r w:rsidR="004441DF" w:rsidRPr="003312CF">
        <w:rPr>
          <w:rFonts w:ascii="Times New Roman" w:hAnsi="Times New Roman"/>
          <w:sz w:val="24"/>
          <w:szCs w:val="24"/>
        </w:rPr>
        <w:t xml:space="preserve">поднет ниједан приговор, нити </w:t>
      </w:r>
      <w:r w:rsidR="005100A5" w:rsidRPr="003312CF">
        <w:rPr>
          <w:rFonts w:ascii="Times New Roman" w:hAnsi="Times New Roman"/>
          <w:sz w:val="24"/>
          <w:szCs w:val="24"/>
        </w:rPr>
        <w:t>притужб</w:t>
      </w:r>
      <w:r w:rsidR="001B3365" w:rsidRPr="003312CF">
        <w:rPr>
          <w:rFonts w:ascii="Times New Roman" w:hAnsi="Times New Roman"/>
          <w:sz w:val="24"/>
          <w:szCs w:val="24"/>
        </w:rPr>
        <w:t>а на рад</w:t>
      </w:r>
      <w:r w:rsidR="005100A5" w:rsidRPr="003312CF">
        <w:rPr>
          <w:rFonts w:ascii="Times New Roman" w:hAnsi="Times New Roman"/>
          <w:sz w:val="24"/>
          <w:szCs w:val="24"/>
        </w:rPr>
        <w:t>.</w:t>
      </w:r>
    </w:p>
    <w:p w:rsidR="00E5656A" w:rsidRPr="003312CF" w:rsidRDefault="00E5656A" w:rsidP="007F78D5">
      <w:pPr>
        <w:tabs>
          <w:tab w:val="left" w:pos="0"/>
        </w:tabs>
        <w:spacing w:after="0"/>
        <w:jc w:val="both"/>
        <w:rPr>
          <w:rFonts w:ascii="Times New Roman" w:hAnsi="Times New Roman"/>
          <w:sz w:val="24"/>
          <w:szCs w:val="24"/>
        </w:rPr>
      </w:pPr>
    </w:p>
    <w:p w:rsidR="005100A5" w:rsidRPr="003312CF" w:rsidRDefault="004441DF" w:rsidP="007F78D5">
      <w:pPr>
        <w:pStyle w:val="ListParagraph"/>
        <w:numPr>
          <w:ilvl w:val="0"/>
          <w:numId w:val="11"/>
        </w:numPr>
        <w:tabs>
          <w:tab w:val="left" w:pos="0"/>
        </w:tabs>
        <w:spacing w:line="276" w:lineRule="auto"/>
        <w:ind w:left="0"/>
        <w:rPr>
          <w:rFonts w:ascii="Times New Roman" w:hAnsi="Times New Roman"/>
          <w:b/>
          <w:i/>
          <w:sz w:val="24"/>
          <w:szCs w:val="24"/>
        </w:rPr>
      </w:pPr>
      <w:r w:rsidRPr="003312CF">
        <w:rPr>
          <w:rFonts w:ascii="Times New Roman" w:hAnsi="Times New Roman"/>
          <w:b/>
          <w:i/>
          <w:sz w:val="24"/>
          <w:szCs w:val="24"/>
        </w:rPr>
        <w:t xml:space="preserve">Програми </w:t>
      </w:r>
      <w:r w:rsidR="005100A5" w:rsidRPr="003312CF">
        <w:rPr>
          <w:rFonts w:ascii="Times New Roman" w:hAnsi="Times New Roman"/>
          <w:b/>
          <w:i/>
          <w:sz w:val="24"/>
          <w:szCs w:val="24"/>
        </w:rPr>
        <w:t>стручног усавршавања</w:t>
      </w:r>
      <w:r w:rsidRPr="003312CF">
        <w:rPr>
          <w:rFonts w:ascii="Times New Roman" w:hAnsi="Times New Roman"/>
          <w:b/>
          <w:i/>
          <w:sz w:val="24"/>
          <w:szCs w:val="24"/>
        </w:rPr>
        <w:t xml:space="preserve"> које су похађали</w:t>
      </w:r>
      <w:r w:rsidR="005100A5" w:rsidRPr="003312CF">
        <w:rPr>
          <w:rFonts w:ascii="Times New Roman" w:hAnsi="Times New Roman"/>
          <w:b/>
          <w:i/>
          <w:sz w:val="24"/>
          <w:szCs w:val="24"/>
        </w:rPr>
        <w:t xml:space="preserve"> инспектор</w:t>
      </w:r>
      <w:r w:rsidRPr="003312CF">
        <w:rPr>
          <w:rFonts w:ascii="Times New Roman" w:hAnsi="Times New Roman"/>
          <w:b/>
          <w:i/>
          <w:sz w:val="24"/>
          <w:szCs w:val="24"/>
        </w:rPr>
        <w:t>и</w:t>
      </w:r>
      <w:r w:rsidR="005100A5" w:rsidRPr="003312CF">
        <w:rPr>
          <w:rFonts w:ascii="Times New Roman" w:hAnsi="Times New Roman"/>
          <w:b/>
          <w:i/>
          <w:sz w:val="24"/>
          <w:szCs w:val="24"/>
        </w:rPr>
        <w:t>, односно службени</w:t>
      </w:r>
      <w:r w:rsidRPr="003312CF">
        <w:rPr>
          <w:rFonts w:ascii="Times New Roman" w:hAnsi="Times New Roman"/>
          <w:b/>
          <w:i/>
          <w:sz w:val="24"/>
          <w:szCs w:val="24"/>
        </w:rPr>
        <w:t>ци овлашћени</w:t>
      </w:r>
      <w:r w:rsidR="005100A5" w:rsidRPr="003312CF">
        <w:rPr>
          <w:rFonts w:ascii="Times New Roman" w:hAnsi="Times New Roman"/>
          <w:b/>
          <w:i/>
          <w:sz w:val="24"/>
          <w:szCs w:val="24"/>
        </w:rPr>
        <w:t xml:space="preserve"> за вршење инспекцијског надзора</w:t>
      </w:r>
      <w:r w:rsidRPr="003312CF">
        <w:rPr>
          <w:rFonts w:ascii="Times New Roman" w:hAnsi="Times New Roman"/>
          <w:b/>
          <w:i/>
          <w:sz w:val="24"/>
          <w:szCs w:val="24"/>
        </w:rPr>
        <w:t xml:space="preserve"> (област струч</w:t>
      </w:r>
      <w:r w:rsidR="005100A5" w:rsidRPr="003312CF">
        <w:rPr>
          <w:rFonts w:ascii="Times New Roman" w:hAnsi="Times New Roman"/>
          <w:b/>
          <w:i/>
          <w:sz w:val="24"/>
          <w:szCs w:val="24"/>
        </w:rPr>
        <w:t xml:space="preserve">ног усавршавања и </w:t>
      </w:r>
      <w:r w:rsidRPr="003312CF">
        <w:rPr>
          <w:rFonts w:ascii="Times New Roman" w:hAnsi="Times New Roman"/>
          <w:b/>
          <w:i/>
          <w:sz w:val="24"/>
          <w:szCs w:val="24"/>
        </w:rPr>
        <w:t>тематске целине програма обуке, као и број учесника у свакој тематској целини, а ако је по завршетку програма вршена провера знања учесника и подаци о оствареном успеху)</w:t>
      </w:r>
    </w:p>
    <w:p w:rsidR="00BC1FE4" w:rsidRPr="003312CF" w:rsidRDefault="00BC1FE4" w:rsidP="007F78D5">
      <w:pPr>
        <w:pStyle w:val="ListParagraph"/>
        <w:tabs>
          <w:tab w:val="left" w:pos="0"/>
        </w:tabs>
        <w:spacing w:line="276" w:lineRule="auto"/>
        <w:ind w:left="0" w:firstLine="0"/>
        <w:rPr>
          <w:rFonts w:ascii="Times New Roman" w:hAnsi="Times New Roman"/>
          <w:b/>
          <w:i/>
          <w:sz w:val="24"/>
          <w:szCs w:val="24"/>
          <w:highlight w:val="cyan"/>
        </w:rPr>
      </w:pPr>
    </w:p>
    <w:p w:rsidR="005100A5" w:rsidRPr="000C192B" w:rsidRDefault="00F76189" w:rsidP="007F78D5">
      <w:pPr>
        <w:tabs>
          <w:tab w:val="left" w:pos="0"/>
        </w:tabs>
        <w:spacing w:after="0"/>
        <w:jc w:val="both"/>
        <w:rPr>
          <w:rFonts w:ascii="Times New Roman" w:hAnsi="Times New Roman"/>
          <w:sz w:val="24"/>
          <w:szCs w:val="24"/>
        </w:rPr>
      </w:pPr>
      <w:r>
        <w:rPr>
          <w:rFonts w:ascii="Times New Roman" w:hAnsi="Times New Roman"/>
          <w:sz w:val="24"/>
          <w:szCs w:val="24"/>
        </w:rPr>
        <w:tab/>
        <w:t>У току 2023</w:t>
      </w:r>
      <w:r w:rsidR="007867CE" w:rsidRPr="00F33CFA">
        <w:rPr>
          <w:rFonts w:ascii="Times New Roman" w:hAnsi="Times New Roman"/>
          <w:sz w:val="24"/>
          <w:szCs w:val="24"/>
        </w:rPr>
        <w:t xml:space="preserve">. године, </w:t>
      </w:r>
      <w:r>
        <w:rPr>
          <w:rFonts w:ascii="Times New Roman" w:hAnsi="Times New Roman"/>
          <w:sz w:val="24"/>
          <w:szCs w:val="24"/>
          <w:lang w:val="sr-Cyrl-RS"/>
        </w:rPr>
        <w:t>четири</w:t>
      </w:r>
      <w:r w:rsidR="007867CE" w:rsidRPr="00F33CFA">
        <w:rPr>
          <w:rFonts w:ascii="Times New Roman" w:hAnsi="Times New Roman"/>
          <w:sz w:val="24"/>
          <w:szCs w:val="24"/>
        </w:rPr>
        <w:t xml:space="preserve"> инспектора Упр</w:t>
      </w:r>
      <w:r w:rsidR="001B2295" w:rsidRPr="00F33CFA">
        <w:rPr>
          <w:rFonts w:ascii="Times New Roman" w:hAnsi="Times New Roman"/>
          <w:sz w:val="24"/>
          <w:szCs w:val="24"/>
        </w:rPr>
        <w:t>аве за спречавање прања новца је учествовало</w:t>
      </w:r>
      <w:r w:rsidR="00181BE2">
        <w:rPr>
          <w:rFonts w:ascii="Times New Roman" w:hAnsi="Times New Roman"/>
          <w:sz w:val="24"/>
          <w:szCs w:val="24"/>
        </w:rPr>
        <w:t xml:space="preserve"> на укупно 7 </w:t>
      </w:r>
      <w:r w:rsidR="000C192B">
        <w:rPr>
          <w:rFonts w:ascii="Times New Roman" w:hAnsi="Times New Roman"/>
          <w:sz w:val="24"/>
          <w:szCs w:val="24"/>
        </w:rPr>
        <w:t>обука</w:t>
      </w:r>
      <w:r w:rsidR="007867CE" w:rsidRPr="00F33CFA">
        <w:rPr>
          <w:rFonts w:ascii="Times New Roman" w:hAnsi="Times New Roman"/>
          <w:sz w:val="24"/>
          <w:szCs w:val="24"/>
        </w:rPr>
        <w:t xml:space="preserve"> и других облика стручног усавршавања</w:t>
      </w:r>
      <w:r w:rsidR="000C192B">
        <w:rPr>
          <w:rFonts w:ascii="Times New Roman" w:hAnsi="Times New Roman"/>
          <w:sz w:val="24"/>
          <w:szCs w:val="24"/>
          <w:lang w:val="sr-Cyrl-RS"/>
        </w:rPr>
        <w:t xml:space="preserve">, </w:t>
      </w:r>
      <w:r w:rsidR="007867CE" w:rsidRPr="00F33CFA">
        <w:rPr>
          <w:rFonts w:ascii="Times New Roman" w:hAnsi="Times New Roman"/>
          <w:sz w:val="24"/>
          <w:szCs w:val="24"/>
        </w:rPr>
        <w:t>и то</w:t>
      </w:r>
      <w:r w:rsidR="005100A5" w:rsidRPr="00F33CFA">
        <w:rPr>
          <w:rFonts w:ascii="Times New Roman" w:hAnsi="Times New Roman"/>
          <w:sz w:val="24"/>
          <w:szCs w:val="24"/>
        </w:rPr>
        <w:t>:</w:t>
      </w:r>
    </w:p>
    <w:p w:rsidR="00B45572" w:rsidRPr="00181BE2" w:rsidRDefault="005100A5" w:rsidP="00181BE2">
      <w:pPr>
        <w:numPr>
          <w:ilvl w:val="0"/>
          <w:numId w:val="10"/>
        </w:numPr>
        <w:tabs>
          <w:tab w:val="left" w:pos="0"/>
        </w:tabs>
        <w:spacing w:after="0"/>
        <w:jc w:val="both"/>
        <w:rPr>
          <w:rFonts w:ascii="Times New Roman" w:hAnsi="Times New Roman"/>
          <w:sz w:val="24"/>
          <w:szCs w:val="24"/>
        </w:rPr>
      </w:pPr>
      <w:r w:rsidRPr="00181BE2">
        <w:rPr>
          <w:rFonts w:ascii="Times New Roman" w:hAnsi="Times New Roman"/>
          <w:sz w:val="24"/>
          <w:szCs w:val="24"/>
        </w:rPr>
        <w:t>Обу</w:t>
      </w:r>
      <w:r w:rsidR="00B45572" w:rsidRPr="00181BE2">
        <w:rPr>
          <w:rFonts w:ascii="Times New Roman" w:hAnsi="Times New Roman"/>
          <w:sz w:val="24"/>
          <w:szCs w:val="24"/>
        </w:rPr>
        <w:t>ку</w:t>
      </w:r>
      <w:r w:rsidR="007867CE" w:rsidRPr="00181BE2">
        <w:rPr>
          <w:rFonts w:ascii="Times New Roman" w:hAnsi="Times New Roman"/>
          <w:sz w:val="24"/>
          <w:szCs w:val="24"/>
        </w:rPr>
        <w:t xml:space="preserve"> под називом „</w:t>
      </w:r>
      <w:r w:rsidR="000C192B" w:rsidRPr="00181BE2">
        <w:rPr>
          <w:rFonts w:ascii="Times New Roman" w:hAnsi="Times New Roman"/>
          <w:sz w:val="24"/>
          <w:szCs w:val="24"/>
          <w:lang w:val="sr-Latn-RS"/>
        </w:rPr>
        <w:t>ML/TF Risk Assessment</w:t>
      </w:r>
      <w:r w:rsidR="00AE3131" w:rsidRPr="00181BE2">
        <w:rPr>
          <w:rFonts w:ascii="Times New Roman" w:hAnsi="Times New Roman"/>
          <w:sz w:val="24"/>
          <w:szCs w:val="24"/>
        </w:rPr>
        <w:t xml:space="preserve">“, </w:t>
      </w:r>
      <w:r w:rsidR="003E6339" w:rsidRPr="00181BE2">
        <w:rPr>
          <w:rFonts w:ascii="Times New Roman" w:hAnsi="Times New Roman"/>
          <w:sz w:val="24"/>
          <w:szCs w:val="24"/>
        </w:rPr>
        <w:t xml:space="preserve">која је одржана у периоду </w:t>
      </w:r>
      <w:r w:rsidR="000C192B" w:rsidRPr="00181BE2">
        <w:rPr>
          <w:rFonts w:ascii="Times New Roman" w:hAnsi="Times New Roman"/>
          <w:sz w:val="24"/>
          <w:szCs w:val="24"/>
          <w:lang w:val="sr-Cyrl-RS"/>
        </w:rPr>
        <w:t>децембар 2022. године-јануар 2023. године</w:t>
      </w:r>
      <w:r w:rsidR="00B45572" w:rsidRPr="00181BE2">
        <w:rPr>
          <w:rFonts w:ascii="Times New Roman" w:hAnsi="Times New Roman"/>
          <w:sz w:val="24"/>
          <w:szCs w:val="24"/>
        </w:rPr>
        <w:t>,</w:t>
      </w:r>
      <w:r w:rsidR="003E6339" w:rsidRPr="00181BE2">
        <w:rPr>
          <w:rFonts w:ascii="Times New Roman" w:hAnsi="Times New Roman"/>
          <w:sz w:val="24"/>
          <w:szCs w:val="24"/>
        </w:rPr>
        <w:t xml:space="preserve"> у организацији </w:t>
      </w:r>
      <w:r w:rsidR="000C192B" w:rsidRPr="00181BE2">
        <w:rPr>
          <w:rFonts w:ascii="Times New Roman" w:hAnsi="Times New Roman"/>
          <w:sz w:val="24"/>
          <w:szCs w:val="24"/>
          <w:lang w:val="sr-Cyrl-RS"/>
        </w:rPr>
        <w:t>Центра за обуку при ФОС Руске Федерације</w:t>
      </w:r>
      <w:r w:rsidRPr="00181BE2">
        <w:rPr>
          <w:rFonts w:ascii="Times New Roman" w:hAnsi="Times New Roman"/>
          <w:sz w:val="24"/>
          <w:szCs w:val="24"/>
        </w:rPr>
        <w:t>;</w:t>
      </w:r>
    </w:p>
    <w:p w:rsidR="000C192B" w:rsidRPr="00181BE2" w:rsidRDefault="000C192B" w:rsidP="00181BE2">
      <w:pPr>
        <w:numPr>
          <w:ilvl w:val="0"/>
          <w:numId w:val="10"/>
        </w:numPr>
        <w:tabs>
          <w:tab w:val="left" w:pos="0"/>
        </w:tabs>
        <w:spacing w:after="0"/>
        <w:jc w:val="both"/>
        <w:rPr>
          <w:rFonts w:ascii="Times New Roman" w:hAnsi="Times New Roman"/>
          <w:sz w:val="24"/>
          <w:szCs w:val="24"/>
        </w:rPr>
      </w:pPr>
      <w:r w:rsidRPr="00181BE2">
        <w:rPr>
          <w:rFonts w:ascii="Times New Roman" w:hAnsi="Times New Roman"/>
          <w:sz w:val="24"/>
          <w:szCs w:val="24"/>
        </w:rPr>
        <w:t>Обуку под називом „</w:t>
      </w:r>
      <w:r w:rsidRPr="00181BE2">
        <w:rPr>
          <w:rFonts w:ascii="Times New Roman" w:hAnsi="Times New Roman"/>
          <w:sz w:val="24"/>
          <w:szCs w:val="24"/>
          <w:lang w:val="en-GB"/>
        </w:rPr>
        <w:t>Supervision of financial institutions</w:t>
      </w:r>
      <w:r w:rsidRPr="00181BE2">
        <w:rPr>
          <w:rFonts w:ascii="Times New Roman" w:hAnsi="Times New Roman"/>
          <w:sz w:val="24"/>
          <w:szCs w:val="24"/>
        </w:rPr>
        <w:t xml:space="preserve">“, која је одржана у периоду </w:t>
      </w:r>
      <w:r w:rsidRPr="00181BE2">
        <w:rPr>
          <w:rFonts w:ascii="Times New Roman" w:hAnsi="Times New Roman"/>
          <w:sz w:val="24"/>
          <w:szCs w:val="24"/>
          <w:lang w:val="sr-Cyrl-RS"/>
        </w:rPr>
        <w:t>јануар 2023. године-фебруар 2023. године</w:t>
      </w:r>
      <w:r w:rsidRPr="00181BE2">
        <w:rPr>
          <w:rFonts w:ascii="Times New Roman" w:hAnsi="Times New Roman"/>
          <w:sz w:val="24"/>
          <w:szCs w:val="24"/>
        </w:rPr>
        <w:t xml:space="preserve">, у организацији </w:t>
      </w:r>
      <w:r w:rsidRPr="00181BE2">
        <w:rPr>
          <w:rFonts w:ascii="Times New Roman" w:hAnsi="Times New Roman"/>
          <w:sz w:val="24"/>
          <w:szCs w:val="24"/>
          <w:lang w:val="sr-Cyrl-RS"/>
        </w:rPr>
        <w:t>Центра за обуку при ФОС Руске Федерације</w:t>
      </w:r>
      <w:r w:rsidRPr="00181BE2">
        <w:rPr>
          <w:rFonts w:ascii="Times New Roman" w:hAnsi="Times New Roman"/>
          <w:sz w:val="24"/>
          <w:szCs w:val="24"/>
        </w:rPr>
        <w:t>;</w:t>
      </w:r>
    </w:p>
    <w:p w:rsidR="00AE3131" w:rsidRPr="00181BE2" w:rsidRDefault="00AE3131" w:rsidP="00181BE2">
      <w:pPr>
        <w:numPr>
          <w:ilvl w:val="0"/>
          <w:numId w:val="10"/>
        </w:numPr>
        <w:tabs>
          <w:tab w:val="left" w:pos="0"/>
        </w:tabs>
        <w:spacing w:after="0"/>
        <w:jc w:val="both"/>
        <w:rPr>
          <w:rFonts w:ascii="Times New Roman" w:hAnsi="Times New Roman"/>
          <w:sz w:val="24"/>
          <w:szCs w:val="24"/>
        </w:rPr>
      </w:pPr>
      <w:r w:rsidRPr="00181BE2">
        <w:rPr>
          <w:rFonts w:ascii="Times New Roman" w:hAnsi="Times New Roman"/>
          <w:sz w:val="24"/>
          <w:szCs w:val="24"/>
        </w:rPr>
        <w:t>Обуку</w:t>
      </w:r>
      <w:r w:rsidR="003E6339" w:rsidRPr="00181BE2">
        <w:rPr>
          <w:rFonts w:ascii="Times New Roman" w:hAnsi="Times New Roman"/>
          <w:sz w:val="24"/>
          <w:szCs w:val="24"/>
        </w:rPr>
        <w:t xml:space="preserve"> </w:t>
      </w:r>
      <w:r w:rsidRPr="00181BE2">
        <w:rPr>
          <w:rFonts w:ascii="Times New Roman" w:hAnsi="Times New Roman"/>
          <w:sz w:val="24"/>
          <w:szCs w:val="24"/>
        </w:rPr>
        <w:t>под називом „</w:t>
      </w:r>
      <w:r w:rsidR="000C192B" w:rsidRPr="00181BE2">
        <w:rPr>
          <w:rFonts w:ascii="Times New Roman" w:hAnsi="Times New Roman"/>
          <w:sz w:val="24"/>
          <w:szCs w:val="24"/>
          <w:lang w:val="sr-Cyrl-RS"/>
        </w:rPr>
        <w:t>Стручно техничка размена – Санкције и преусмеравање – Нови глобални оквири за процену ризика</w:t>
      </w:r>
      <w:r w:rsidRPr="00181BE2">
        <w:rPr>
          <w:rFonts w:ascii="Times New Roman" w:hAnsi="Times New Roman"/>
          <w:sz w:val="24"/>
          <w:szCs w:val="24"/>
        </w:rPr>
        <w:t xml:space="preserve">“, </w:t>
      </w:r>
      <w:r w:rsidR="009C062C" w:rsidRPr="00181BE2">
        <w:rPr>
          <w:rFonts w:ascii="Times New Roman" w:hAnsi="Times New Roman"/>
          <w:sz w:val="24"/>
          <w:szCs w:val="24"/>
        </w:rPr>
        <w:t xml:space="preserve">која је одржана </w:t>
      </w:r>
      <w:r w:rsidR="000C192B" w:rsidRPr="00181BE2">
        <w:rPr>
          <w:rFonts w:ascii="Times New Roman" w:hAnsi="Times New Roman"/>
          <w:sz w:val="24"/>
          <w:szCs w:val="24"/>
          <w:lang w:val="sr-Cyrl-RS"/>
        </w:rPr>
        <w:t>од 28.3.2023.-30.3. 2023. године</w:t>
      </w:r>
      <w:r w:rsidRPr="00181BE2">
        <w:rPr>
          <w:rFonts w:ascii="Times New Roman" w:hAnsi="Times New Roman"/>
          <w:sz w:val="24"/>
          <w:szCs w:val="24"/>
        </w:rPr>
        <w:t xml:space="preserve">, у организацији </w:t>
      </w:r>
      <w:r w:rsidR="000C192B" w:rsidRPr="00181BE2">
        <w:rPr>
          <w:rFonts w:ascii="Times New Roman" w:hAnsi="Times New Roman"/>
          <w:sz w:val="24"/>
          <w:szCs w:val="24"/>
          <w:lang w:val="sr-Cyrl-RS"/>
        </w:rPr>
        <w:t>Америчке амбасаде у Београду</w:t>
      </w:r>
      <w:r w:rsidR="000C192B" w:rsidRPr="00181BE2">
        <w:rPr>
          <w:rFonts w:ascii="Times New Roman" w:hAnsi="Times New Roman"/>
          <w:sz w:val="24"/>
          <w:szCs w:val="24"/>
        </w:rPr>
        <w:t>;</w:t>
      </w:r>
    </w:p>
    <w:p w:rsidR="000C192B" w:rsidRPr="00181BE2" w:rsidRDefault="000C192B" w:rsidP="00181BE2">
      <w:pPr>
        <w:pStyle w:val="Default"/>
        <w:numPr>
          <w:ilvl w:val="0"/>
          <w:numId w:val="10"/>
        </w:numPr>
        <w:jc w:val="both"/>
        <w:rPr>
          <w:rFonts w:ascii="Times New Roman" w:hAnsi="Times New Roman" w:cs="Times New Roman"/>
        </w:rPr>
      </w:pPr>
      <w:r w:rsidRPr="00181BE2">
        <w:rPr>
          <w:rFonts w:ascii="Times New Roman" w:hAnsi="Times New Roman" w:cs="Times New Roman"/>
          <w:lang w:val="sr-Cyrl-RS"/>
        </w:rPr>
        <w:t>Радионица под називом „</w:t>
      </w:r>
      <w:r w:rsidRPr="00181BE2">
        <w:rPr>
          <w:rFonts w:ascii="Times New Roman" w:hAnsi="Times New Roman" w:cs="Times New Roman"/>
        </w:rPr>
        <w:t>Sprečavanja pranja novca i finansiranja terorizma (AML/CFT) za obveznike i nadzorne organe nefinansijskog dela sistema u</w:t>
      </w:r>
    </w:p>
    <w:p w:rsidR="000C192B" w:rsidRPr="00181BE2" w:rsidRDefault="000C192B" w:rsidP="00181BE2">
      <w:pPr>
        <w:tabs>
          <w:tab w:val="left" w:pos="0"/>
        </w:tabs>
        <w:spacing w:after="0"/>
        <w:ind w:left="720"/>
        <w:jc w:val="both"/>
        <w:rPr>
          <w:rFonts w:ascii="Times New Roman" w:hAnsi="Times New Roman"/>
          <w:sz w:val="24"/>
          <w:szCs w:val="24"/>
          <w:lang w:val="sr-Cyrl-RS"/>
        </w:rPr>
      </w:pPr>
      <w:r w:rsidRPr="00181BE2">
        <w:rPr>
          <w:rFonts w:ascii="Times New Roman" w:hAnsi="Times New Roman"/>
          <w:sz w:val="24"/>
          <w:szCs w:val="24"/>
        </w:rPr>
        <w:t>Republici Srbiji</w:t>
      </w:r>
      <w:r w:rsidRPr="00181BE2">
        <w:rPr>
          <w:rFonts w:ascii="Times New Roman" w:hAnsi="Times New Roman"/>
          <w:sz w:val="24"/>
          <w:szCs w:val="24"/>
          <w:lang w:val="sr-Cyrl-RS"/>
        </w:rPr>
        <w:t xml:space="preserve">, </w:t>
      </w:r>
      <w:r w:rsidR="009C27E1" w:rsidRPr="00181BE2">
        <w:rPr>
          <w:rFonts w:ascii="Times New Roman" w:hAnsi="Times New Roman"/>
          <w:sz w:val="24"/>
          <w:szCs w:val="24"/>
          <w:lang w:val="sr-Cyrl-RS"/>
        </w:rPr>
        <w:t>одржана у периоду од 29.5.2023. године до 2.6.2023. године, у организацији ГИЗ-а;</w:t>
      </w:r>
    </w:p>
    <w:p w:rsidR="009C27E1" w:rsidRPr="00181BE2" w:rsidRDefault="009C27E1" w:rsidP="00181BE2">
      <w:pPr>
        <w:pStyle w:val="ListParagraph"/>
        <w:numPr>
          <w:ilvl w:val="0"/>
          <w:numId w:val="10"/>
        </w:numPr>
        <w:tabs>
          <w:tab w:val="left" w:pos="0"/>
        </w:tabs>
        <w:rPr>
          <w:rFonts w:ascii="Times New Roman" w:hAnsi="Times New Roman"/>
          <w:sz w:val="24"/>
          <w:szCs w:val="24"/>
        </w:rPr>
      </w:pPr>
      <w:r w:rsidRPr="00181BE2">
        <w:rPr>
          <w:rFonts w:ascii="Times New Roman" w:hAnsi="Times New Roman"/>
          <w:bCs/>
          <w:sz w:val="24"/>
          <w:szCs w:val="24"/>
        </w:rPr>
        <w:t>Он</w:t>
      </w:r>
      <w:r w:rsidRPr="00181BE2">
        <w:rPr>
          <w:rFonts w:ascii="Times New Roman" w:hAnsi="Times New Roman"/>
          <w:bCs/>
          <w:sz w:val="24"/>
          <w:szCs w:val="24"/>
          <w:lang w:val="sr-Cyrl-RS"/>
        </w:rPr>
        <w:t>лајн</w:t>
      </w:r>
      <w:r w:rsidRPr="00181BE2">
        <w:rPr>
          <w:rFonts w:ascii="Times New Roman" w:hAnsi="Times New Roman"/>
          <w:bCs/>
          <w:sz w:val="24"/>
          <w:szCs w:val="24"/>
        </w:rPr>
        <w:t xml:space="preserve"> обука за обвезнике – факторинг </w:t>
      </w:r>
      <w:r w:rsidRPr="00181BE2">
        <w:rPr>
          <w:rFonts w:ascii="Times New Roman" w:hAnsi="Times New Roman"/>
          <w:bCs/>
          <w:sz w:val="24"/>
          <w:szCs w:val="24"/>
          <w:lang w:val="sr-Cyrl-RS"/>
        </w:rPr>
        <w:t>друштва</w:t>
      </w:r>
      <w:r w:rsidRPr="00181BE2">
        <w:rPr>
          <w:rFonts w:ascii="Times New Roman" w:hAnsi="Times New Roman"/>
          <w:bCs/>
          <w:sz w:val="24"/>
          <w:szCs w:val="24"/>
        </w:rPr>
        <w:t xml:space="preserve"> и рачуновође о усклађености са стандардима AML/CFT</w:t>
      </w:r>
      <w:r w:rsidRPr="00181BE2">
        <w:rPr>
          <w:rFonts w:ascii="Times New Roman" w:hAnsi="Times New Roman"/>
          <w:bCs/>
          <w:sz w:val="24"/>
          <w:szCs w:val="24"/>
          <w:lang w:val="sr-Cyrl-RS"/>
        </w:rPr>
        <w:t xml:space="preserve"> </w:t>
      </w:r>
      <w:r w:rsidRPr="00181BE2">
        <w:rPr>
          <w:rFonts w:ascii="Times New Roman" w:hAnsi="Times New Roman"/>
          <w:bCs/>
          <w:sz w:val="24"/>
          <w:szCs w:val="24"/>
        </w:rPr>
        <w:t>у складу са европским стандардима</w:t>
      </w:r>
      <w:r w:rsidRPr="00181BE2">
        <w:rPr>
          <w:rFonts w:ascii="Times New Roman" w:hAnsi="Times New Roman"/>
          <w:bCs/>
          <w:sz w:val="24"/>
          <w:szCs w:val="24"/>
          <w:lang w:val="sr-Cyrl-RS"/>
        </w:rPr>
        <w:t xml:space="preserve">, одржана дана 24. 10. 2023. године, у организацији </w:t>
      </w:r>
      <w:r w:rsidRPr="00181BE2">
        <w:rPr>
          <w:rFonts w:ascii="Times New Roman" w:hAnsi="Times New Roman"/>
          <w:bCs/>
          <w:sz w:val="24"/>
          <w:szCs w:val="24"/>
          <w:lang w:val="sr-Latn-RS"/>
        </w:rPr>
        <w:t>OSCE</w:t>
      </w:r>
      <w:r w:rsidRPr="00181BE2">
        <w:rPr>
          <w:rFonts w:ascii="Times New Roman" w:hAnsi="Times New Roman"/>
          <w:bCs/>
          <w:sz w:val="24"/>
          <w:szCs w:val="24"/>
          <w:lang w:val="sr-Cyrl-RS"/>
        </w:rPr>
        <w:t>-а;</w:t>
      </w:r>
    </w:p>
    <w:p w:rsidR="009C27E1" w:rsidRPr="00181BE2" w:rsidRDefault="009C27E1" w:rsidP="00181BE2">
      <w:pPr>
        <w:pStyle w:val="ListParagraph"/>
        <w:numPr>
          <w:ilvl w:val="0"/>
          <w:numId w:val="10"/>
        </w:numPr>
        <w:tabs>
          <w:tab w:val="left" w:pos="0"/>
        </w:tabs>
        <w:rPr>
          <w:rFonts w:ascii="Times New Roman" w:hAnsi="Times New Roman"/>
          <w:sz w:val="24"/>
          <w:szCs w:val="24"/>
        </w:rPr>
      </w:pPr>
      <w:r w:rsidRPr="00181BE2">
        <w:rPr>
          <w:rFonts w:ascii="Times New Roman" w:hAnsi="Times New Roman"/>
          <w:sz w:val="24"/>
          <w:szCs w:val="24"/>
          <w:lang w:val="sr-Cyrl-RS"/>
        </w:rPr>
        <w:t xml:space="preserve">Онлајн обука за обвезнике – рачуновође о усклађености са стандардима </w:t>
      </w:r>
      <w:r w:rsidRPr="00181BE2">
        <w:rPr>
          <w:rFonts w:ascii="Times New Roman" w:hAnsi="Times New Roman"/>
          <w:bCs/>
          <w:sz w:val="24"/>
          <w:szCs w:val="24"/>
        </w:rPr>
        <w:t>AML/CFT</w:t>
      </w:r>
      <w:r w:rsidRPr="00181BE2">
        <w:rPr>
          <w:rFonts w:ascii="Times New Roman" w:hAnsi="Times New Roman"/>
          <w:bCs/>
          <w:sz w:val="24"/>
          <w:szCs w:val="24"/>
          <w:lang w:val="sr-Cyrl-RS"/>
        </w:rPr>
        <w:t xml:space="preserve"> </w:t>
      </w:r>
      <w:r w:rsidRPr="00181BE2">
        <w:rPr>
          <w:rFonts w:ascii="Times New Roman" w:hAnsi="Times New Roman"/>
          <w:sz w:val="24"/>
          <w:szCs w:val="24"/>
          <w:lang w:val="sr-Cyrl-RS"/>
        </w:rPr>
        <w:t xml:space="preserve">у складу са европским стандардом, </w:t>
      </w:r>
      <w:r w:rsidRPr="00181BE2">
        <w:rPr>
          <w:rFonts w:ascii="Times New Roman" w:hAnsi="Times New Roman"/>
          <w:bCs/>
          <w:sz w:val="24"/>
          <w:szCs w:val="24"/>
          <w:lang w:val="sr-Cyrl-RS"/>
        </w:rPr>
        <w:t xml:space="preserve">одржана дана 27. 10. 2023. године, у организацији </w:t>
      </w:r>
      <w:r w:rsidRPr="00181BE2">
        <w:rPr>
          <w:rFonts w:ascii="Times New Roman" w:hAnsi="Times New Roman"/>
          <w:bCs/>
          <w:sz w:val="24"/>
          <w:szCs w:val="24"/>
          <w:lang w:val="sr-Latn-RS"/>
        </w:rPr>
        <w:t>OSCE</w:t>
      </w:r>
      <w:r w:rsidRPr="00181BE2">
        <w:rPr>
          <w:rFonts w:ascii="Times New Roman" w:hAnsi="Times New Roman"/>
          <w:bCs/>
          <w:sz w:val="24"/>
          <w:szCs w:val="24"/>
          <w:lang w:val="sr-Cyrl-RS"/>
        </w:rPr>
        <w:t>-а;</w:t>
      </w:r>
    </w:p>
    <w:p w:rsidR="00D2153F" w:rsidRPr="00181BE2" w:rsidRDefault="009C27E1" w:rsidP="00181BE2">
      <w:pPr>
        <w:pStyle w:val="ListParagraph"/>
        <w:numPr>
          <w:ilvl w:val="0"/>
          <w:numId w:val="10"/>
        </w:numPr>
        <w:tabs>
          <w:tab w:val="left" w:pos="0"/>
        </w:tabs>
        <w:rPr>
          <w:rFonts w:ascii="Times New Roman" w:hAnsi="Times New Roman"/>
          <w:sz w:val="24"/>
          <w:szCs w:val="24"/>
          <w:lang w:val="sr-Cyrl-RS"/>
        </w:rPr>
      </w:pPr>
      <w:r w:rsidRPr="00181BE2">
        <w:rPr>
          <w:rFonts w:ascii="Times New Roman" w:hAnsi="Times New Roman"/>
          <w:sz w:val="24"/>
          <w:szCs w:val="24"/>
          <w:lang w:val="sr-Cyrl-RS"/>
        </w:rPr>
        <w:t>Стручни скуп „Дани рачуновођа“, одржан дана 17. 11. 2023. године, у организацији Привредне коморе Србије.</w:t>
      </w:r>
    </w:p>
    <w:p w:rsidR="009C27E1" w:rsidRPr="009C27E1" w:rsidRDefault="009C27E1" w:rsidP="009C27E1">
      <w:pPr>
        <w:pStyle w:val="ListParagraph"/>
        <w:tabs>
          <w:tab w:val="left" w:pos="0"/>
        </w:tabs>
        <w:ind w:firstLine="0"/>
        <w:rPr>
          <w:rFonts w:ascii="Times New Roman" w:hAnsi="Times New Roman"/>
          <w:sz w:val="24"/>
          <w:szCs w:val="24"/>
          <w:lang w:val="sr-Cyrl-RS"/>
        </w:rPr>
      </w:pPr>
    </w:p>
    <w:p w:rsidR="00181BE2" w:rsidRDefault="00176732" w:rsidP="007F78D5">
      <w:pPr>
        <w:tabs>
          <w:tab w:val="left" w:pos="0"/>
        </w:tabs>
        <w:spacing w:after="0"/>
        <w:jc w:val="both"/>
        <w:rPr>
          <w:rFonts w:ascii="Times New Roman" w:hAnsi="Times New Roman"/>
          <w:sz w:val="24"/>
          <w:szCs w:val="24"/>
          <w:lang w:val="sr-Cyrl-RS"/>
        </w:rPr>
      </w:pPr>
      <w:r w:rsidRPr="00176732">
        <w:rPr>
          <w:rFonts w:ascii="Times New Roman" w:hAnsi="Times New Roman"/>
          <w:sz w:val="24"/>
          <w:szCs w:val="24"/>
        </w:rPr>
        <w:tab/>
      </w:r>
      <w:r w:rsidR="00B45572" w:rsidRPr="00176732">
        <w:rPr>
          <w:rFonts w:ascii="Times New Roman" w:hAnsi="Times New Roman"/>
          <w:sz w:val="24"/>
          <w:szCs w:val="24"/>
        </w:rPr>
        <w:t>Шеф</w:t>
      </w:r>
      <w:r w:rsidR="00360987" w:rsidRPr="00176732">
        <w:rPr>
          <w:rFonts w:ascii="Times New Roman" w:hAnsi="Times New Roman"/>
          <w:sz w:val="24"/>
          <w:szCs w:val="24"/>
        </w:rPr>
        <w:t xml:space="preserve"> одсека за надзор</w:t>
      </w:r>
      <w:r w:rsidR="00181BE2">
        <w:rPr>
          <w:rFonts w:ascii="Times New Roman" w:hAnsi="Times New Roman"/>
          <w:sz w:val="24"/>
          <w:szCs w:val="24"/>
        </w:rPr>
        <w:t xml:space="preserve"> је у току 2023</w:t>
      </w:r>
      <w:r w:rsidR="001E0E14" w:rsidRPr="00176732">
        <w:rPr>
          <w:rFonts w:ascii="Times New Roman" w:hAnsi="Times New Roman"/>
          <w:sz w:val="24"/>
          <w:szCs w:val="24"/>
        </w:rPr>
        <w:t xml:space="preserve">. године </w:t>
      </w:r>
      <w:r w:rsidR="00181BE2">
        <w:rPr>
          <w:rFonts w:ascii="Times New Roman" w:hAnsi="Times New Roman"/>
          <w:sz w:val="24"/>
          <w:szCs w:val="24"/>
          <w:lang w:val="sr-Cyrl-RS"/>
        </w:rPr>
        <w:t>поред наведених, у својству предавача присуствовао следећим обукама:</w:t>
      </w:r>
    </w:p>
    <w:p w:rsidR="00181BE2" w:rsidRPr="00181BE2" w:rsidRDefault="00181BE2" w:rsidP="00181BE2">
      <w:pPr>
        <w:pStyle w:val="ListParagraph"/>
        <w:numPr>
          <w:ilvl w:val="0"/>
          <w:numId w:val="10"/>
        </w:numPr>
        <w:tabs>
          <w:tab w:val="left" w:pos="0"/>
        </w:tabs>
        <w:rPr>
          <w:rFonts w:ascii="Times New Roman" w:hAnsi="Times New Roman"/>
          <w:sz w:val="24"/>
          <w:szCs w:val="24"/>
          <w:lang w:val="sr-Cyrl-RS"/>
        </w:rPr>
      </w:pPr>
      <w:r w:rsidRPr="00181BE2">
        <w:rPr>
          <w:rFonts w:ascii="Times New Roman" w:hAnsi="Times New Roman"/>
          <w:sz w:val="24"/>
          <w:szCs w:val="24"/>
          <w:lang w:val="sr-Cyrl-RS"/>
        </w:rPr>
        <w:t>Онлајн обука „</w:t>
      </w:r>
      <w:r w:rsidRPr="00181BE2">
        <w:rPr>
          <w:rFonts w:ascii="Times New Roman" w:hAnsi="Times New Roman"/>
          <w:sz w:val="24"/>
          <w:szCs w:val="24"/>
        </w:rPr>
        <w:t>FATF guidance, DNFBP supervision</w:t>
      </w:r>
      <w:r w:rsidRPr="00181BE2">
        <w:rPr>
          <w:rFonts w:ascii="Times New Roman" w:hAnsi="Times New Roman"/>
          <w:sz w:val="24"/>
          <w:szCs w:val="24"/>
          <w:lang w:val="sr-Cyrl-RS"/>
        </w:rPr>
        <w:t xml:space="preserve">“, одржана у периоду 16.5.2023-17.5.2023. године, </w:t>
      </w:r>
      <w:r w:rsidRPr="00181BE2">
        <w:rPr>
          <w:rFonts w:ascii="Times New Roman" w:hAnsi="Times New Roman"/>
          <w:bCs/>
          <w:sz w:val="24"/>
          <w:szCs w:val="24"/>
          <w:lang w:val="sr-Cyrl-RS"/>
        </w:rPr>
        <w:t>у организацији ГИЗ-а;</w:t>
      </w:r>
    </w:p>
    <w:p w:rsidR="00181BE2" w:rsidRPr="00181BE2" w:rsidRDefault="00181BE2" w:rsidP="00181BE2">
      <w:pPr>
        <w:pStyle w:val="ListParagraph"/>
        <w:numPr>
          <w:ilvl w:val="0"/>
          <w:numId w:val="10"/>
        </w:numPr>
        <w:tabs>
          <w:tab w:val="left" w:pos="0"/>
        </w:tabs>
        <w:rPr>
          <w:rFonts w:ascii="Times New Roman" w:hAnsi="Times New Roman"/>
          <w:sz w:val="24"/>
          <w:szCs w:val="24"/>
          <w:lang w:val="sr-Cyrl-RS"/>
        </w:rPr>
      </w:pPr>
      <w:r w:rsidRPr="00181BE2">
        <w:rPr>
          <w:rFonts w:ascii="Times New Roman" w:hAnsi="Times New Roman"/>
          <w:sz w:val="24"/>
          <w:szCs w:val="24"/>
          <w:lang w:val="sr-Cyrl-RS"/>
        </w:rPr>
        <w:t xml:space="preserve">Обука „Спречавање прања новца- ФАТФ препоруке и непосредни резултати“, одржана дана 26.5. 2023. године, </w:t>
      </w:r>
      <w:r w:rsidRPr="00181BE2">
        <w:rPr>
          <w:rFonts w:ascii="Times New Roman" w:hAnsi="Times New Roman"/>
          <w:bCs/>
          <w:sz w:val="24"/>
          <w:szCs w:val="24"/>
          <w:lang w:val="sr-Cyrl-RS"/>
        </w:rPr>
        <w:t>у организацији ГИЗ-а;</w:t>
      </w:r>
    </w:p>
    <w:p w:rsidR="00D447F0" w:rsidRPr="00181BE2" w:rsidRDefault="00181BE2" w:rsidP="00181BE2">
      <w:pPr>
        <w:pStyle w:val="Default"/>
        <w:numPr>
          <w:ilvl w:val="0"/>
          <w:numId w:val="10"/>
        </w:numPr>
        <w:rPr>
          <w:rFonts w:ascii="Times New Roman" w:hAnsi="Times New Roman" w:cs="Times New Roman"/>
        </w:rPr>
      </w:pPr>
      <w:r w:rsidRPr="00181BE2">
        <w:rPr>
          <w:rFonts w:ascii="Times New Roman" w:hAnsi="Times New Roman" w:cs="Times New Roman"/>
          <w:bCs/>
          <w:lang w:val="sr-Cyrl-RS"/>
        </w:rPr>
        <w:t>Обука „</w:t>
      </w:r>
      <w:r w:rsidRPr="00181BE2">
        <w:rPr>
          <w:rFonts w:ascii="Times New Roman" w:hAnsi="Times New Roman" w:cs="Times New Roman"/>
          <w:bCs/>
        </w:rPr>
        <w:t>Спречавање прања новца</w:t>
      </w:r>
      <w:r w:rsidRPr="00181BE2">
        <w:rPr>
          <w:rFonts w:ascii="Times New Roman" w:hAnsi="Times New Roman" w:cs="Times New Roman"/>
          <w:bCs/>
          <w:lang w:val="sr-Cyrl-RS"/>
        </w:rPr>
        <w:t xml:space="preserve">- </w:t>
      </w:r>
      <w:r w:rsidRPr="00181BE2">
        <w:rPr>
          <w:rFonts w:ascii="Times New Roman" w:hAnsi="Times New Roman" w:cs="Times New Roman"/>
          <w:bCs/>
        </w:rPr>
        <w:t>ФАТФ препоруке и непосредни резултати</w:t>
      </w:r>
      <w:r w:rsidRPr="00181BE2">
        <w:rPr>
          <w:rFonts w:ascii="Times New Roman" w:hAnsi="Times New Roman" w:cs="Times New Roman"/>
          <w:bCs/>
          <w:lang w:val="sr-Cyrl-RS"/>
        </w:rPr>
        <w:t>“, одржана 4. 10. 2023. године, у организацији ГИЗ-а;</w:t>
      </w:r>
    </w:p>
    <w:p w:rsidR="00181BE2" w:rsidRPr="00181BE2" w:rsidRDefault="00181BE2" w:rsidP="00181BE2">
      <w:pPr>
        <w:pStyle w:val="Default"/>
        <w:numPr>
          <w:ilvl w:val="0"/>
          <w:numId w:val="10"/>
        </w:numPr>
        <w:rPr>
          <w:rFonts w:ascii="Times New Roman" w:hAnsi="Times New Roman" w:cs="Times New Roman"/>
        </w:rPr>
      </w:pPr>
      <w:r w:rsidRPr="00181BE2">
        <w:rPr>
          <w:rFonts w:ascii="Times New Roman" w:hAnsi="Times New Roman" w:cs="Times New Roman"/>
          <w:bCs/>
          <w:lang w:val="sr-Cyrl-RS"/>
        </w:rPr>
        <w:lastRenderedPageBreak/>
        <w:t>„</w:t>
      </w:r>
      <w:r w:rsidRPr="00181BE2">
        <w:rPr>
          <w:rFonts w:ascii="Times New Roman" w:hAnsi="Times New Roman" w:cs="Times New Roman"/>
          <w:bCs/>
        </w:rPr>
        <w:t>AML/CFT</w:t>
      </w:r>
      <w:r w:rsidRPr="00181BE2">
        <w:rPr>
          <w:rFonts w:ascii="Times New Roman" w:hAnsi="Times New Roman" w:cs="Times New Roman"/>
          <w:bCs/>
          <w:lang w:val="sr-Cyrl-RS"/>
        </w:rPr>
        <w:t xml:space="preserve"> радионица за тужиоце и судије прекршајних и привредних судова“, одржана дана 5. 10.2023. године, у организацији ГИЗ-а.</w:t>
      </w:r>
    </w:p>
    <w:p w:rsidR="00437C27" w:rsidRPr="003312CF" w:rsidRDefault="00437C27" w:rsidP="007F78D5">
      <w:pPr>
        <w:spacing w:after="0"/>
        <w:jc w:val="both"/>
        <w:rPr>
          <w:rFonts w:ascii="Times New Roman" w:hAnsi="Times New Roman"/>
          <w:sz w:val="24"/>
          <w:szCs w:val="24"/>
        </w:rPr>
      </w:pPr>
    </w:p>
    <w:p w:rsidR="005100A5" w:rsidRPr="003312CF" w:rsidRDefault="001B2295" w:rsidP="007F78D5">
      <w:pPr>
        <w:pStyle w:val="ListParagraph"/>
        <w:numPr>
          <w:ilvl w:val="0"/>
          <w:numId w:val="11"/>
        </w:numPr>
        <w:tabs>
          <w:tab w:val="left" w:pos="0"/>
        </w:tabs>
        <w:spacing w:line="276" w:lineRule="auto"/>
        <w:ind w:left="0"/>
        <w:rPr>
          <w:rFonts w:ascii="Times New Roman" w:hAnsi="Times New Roman"/>
          <w:b/>
          <w:i/>
          <w:sz w:val="24"/>
          <w:szCs w:val="24"/>
        </w:rPr>
      </w:pPr>
      <w:r w:rsidRPr="003312CF">
        <w:rPr>
          <w:rFonts w:ascii="Times New Roman" w:hAnsi="Times New Roman"/>
          <w:b/>
          <w:i/>
          <w:sz w:val="24"/>
          <w:szCs w:val="24"/>
        </w:rPr>
        <w:t>Иницијативе</w:t>
      </w:r>
      <w:r w:rsidR="005100A5" w:rsidRPr="003312CF">
        <w:rPr>
          <w:rFonts w:ascii="Times New Roman" w:hAnsi="Times New Roman"/>
          <w:b/>
          <w:i/>
          <w:sz w:val="24"/>
          <w:szCs w:val="24"/>
        </w:rPr>
        <w:t xml:space="preserve"> за измене и</w:t>
      </w:r>
      <w:r w:rsidR="000C2EDB" w:rsidRPr="003312CF">
        <w:rPr>
          <w:rFonts w:ascii="Times New Roman" w:hAnsi="Times New Roman"/>
          <w:b/>
          <w:i/>
          <w:sz w:val="24"/>
          <w:szCs w:val="24"/>
        </w:rPr>
        <w:t xml:space="preserve"> допуне закона и других прописа</w:t>
      </w:r>
    </w:p>
    <w:p w:rsidR="00BC1FE4" w:rsidRPr="003312CF" w:rsidRDefault="00BC1FE4" w:rsidP="007F78D5">
      <w:pPr>
        <w:pStyle w:val="ListParagraph"/>
        <w:tabs>
          <w:tab w:val="left" w:pos="0"/>
        </w:tabs>
        <w:spacing w:line="276" w:lineRule="auto"/>
        <w:ind w:left="0" w:firstLine="0"/>
        <w:rPr>
          <w:rFonts w:ascii="Times New Roman" w:hAnsi="Times New Roman"/>
          <w:b/>
          <w:i/>
          <w:sz w:val="24"/>
          <w:szCs w:val="24"/>
        </w:rPr>
      </w:pPr>
    </w:p>
    <w:p w:rsidR="00A06D99" w:rsidRDefault="001E0E14" w:rsidP="00AA7C77">
      <w:pPr>
        <w:spacing w:after="0"/>
        <w:ind w:firstLine="720"/>
        <w:jc w:val="both"/>
        <w:rPr>
          <w:rFonts w:ascii="Times New Roman" w:hAnsi="Times New Roman"/>
          <w:sz w:val="24"/>
          <w:szCs w:val="24"/>
        </w:rPr>
      </w:pPr>
      <w:r w:rsidRPr="003312CF">
        <w:rPr>
          <w:rFonts w:ascii="Times New Roman" w:hAnsi="Times New Roman"/>
          <w:sz w:val="24"/>
          <w:szCs w:val="24"/>
        </w:rPr>
        <w:t xml:space="preserve">Народна скупштина Републике Србије усвојила је Закон о изменама и допунама Закона о спречавању прања новца и финансирања </w:t>
      </w:r>
      <w:r w:rsidR="002A2D16">
        <w:rPr>
          <w:rFonts w:ascii="Times New Roman" w:hAnsi="Times New Roman"/>
          <w:sz w:val="24"/>
          <w:szCs w:val="24"/>
        </w:rPr>
        <w:t xml:space="preserve">тероризма, и исти је </w:t>
      </w:r>
      <w:r w:rsidRPr="003312CF">
        <w:rPr>
          <w:rFonts w:ascii="Times New Roman" w:hAnsi="Times New Roman"/>
          <w:sz w:val="24"/>
          <w:szCs w:val="24"/>
        </w:rPr>
        <w:t>објављен</w:t>
      </w:r>
      <w:r w:rsidR="003C368D" w:rsidRPr="003312CF">
        <w:rPr>
          <w:rFonts w:ascii="Times New Roman" w:hAnsi="Times New Roman"/>
          <w:sz w:val="24"/>
          <w:szCs w:val="24"/>
        </w:rPr>
        <w:t xml:space="preserve"> у </w:t>
      </w:r>
      <w:r w:rsidR="00654E28" w:rsidRPr="003312CF">
        <w:rPr>
          <w:rFonts w:ascii="Times New Roman" w:hAnsi="Times New Roman"/>
          <w:color w:val="222222"/>
          <w:sz w:val="24"/>
          <w:szCs w:val="24"/>
        </w:rPr>
        <w:t>„</w:t>
      </w:r>
      <w:r w:rsidR="003C368D" w:rsidRPr="003312CF">
        <w:rPr>
          <w:rFonts w:ascii="Times New Roman" w:hAnsi="Times New Roman"/>
          <w:sz w:val="24"/>
          <w:szCs w:val="24"/>
        </w:rPr>
        <w:t>Службеном гласник</w:t>
      </w:r>
      <w:r w:rsidR="00F378BB" w:rsidRPr="003312CF">
        <w:rPr>
          <w:rFonts w:ascii="Times New Roman" w:hAnsi="Times New Roman"/>
          <w:sz w:val="24"/>
          <w:szCs w:val="24"/>
        </w:rPr>
        <w:t>у</w:t>
      </w:r>
      <w:r w:rsidR="003C368D" w:rsidRPr="003312CF">
        <w:rPr>
          <w:rFonts w:ascii="Times New Roman" w:hAnsi="Times New Roman"/>
          <w:sz w:val="24"/>
          <w:szCs w:val="24"/>
        </w:rPr>
        <w:t xml:space="preserve"> Републике Србије</w:t>
      </w:r>
      <w:r w:rsidR="00654E28" w:rsidRPr="003312CF">
        <w:rPr>
          <w:rFonts w:ascii="Times New Roman" w:hAnsi="Times New Roman"/>
          <w:color w:val="222222"/>
          <w:sz w:val="24"/>
          <w:szCs w:val="24"/>
        </w:rPr>
        <w:t>“</w:t>
      </w:r>
      <w:r w:rsidR="002A2D16">
        <w:rPr>
          <w:rFonts w:ascii="Times New Roman" w:hAnsi="Times New Roman"/>
          <w:sz w:val="24"/>
          <w:szCs w:val="24"/>
        </w:rPr>
        <w:t>, број 92/23 дана 27. 10. 2023. године и ступио је на снагу 4</w:t>
      </w:r>
      <w:r w:rsidR="003C368D" w:rsidRPr="003312CF">
        <w:rPr>
          <w:rFonts w:ascii="Times New Roman" w:hAnsi="Times New Roman"/>
          <w:sz w:val="24"/>
          <w:szCs w:val="24"/>
        </w:rPr>
        <w:t xml:space="preserve">. </w:t>
      </w:r>
      <w:r w:rsidR="002A2D16">
        <w:rPr>
          <w:rFonts w:ascii="Times New Roman" w:hAnsi="Times New Roman"/>
          <w:sz w:val="24"/>
          <w:szCs w:val="24"/>
          <w:lang w:val="sr-Cyrl-RS"/>
        </w:rPr>
        <w:t>новембра</w:t>
      </w:r>
      <w:r w:rsidR="002A2D16">
        <w:rPr>
          <w:rFonts w:ascii="Times New Roman" w:hAnsi="Times New Roman"/>
          <w:sz w:val="24"/>
          <w:szCs w:val="24"/>
        </w:rPr>
        <w:t xml:space="preserve"> 2023</w:t>
      </w:r>
      <w:r w:rsidR="003C368D" w:rsidRPr="003312CF">
        <w:rPr>
          <w:rFonts w:ascii="Times New Roman" w:hAnsi="Times New Roman"/>
          <w:sz w:val="24"/>
          <w:szCs w:val="24"/>
        </w:rPr>
        <w:t>. године.</w:t>
      </w:r>
    </w:p>
    <w:p w:rsidR="003B078A" w:rsidRPr="003312CF" w:rsidRDefault="003B078A" w:rsidP="003B078A">
      <w:pPr>
        <w:spacing w:after="0"/>
        <w:ind w:firstLine="720"/>
        <w:jc w:val="both"/>
        <w:rPr>
          <w:rFonts w:ascii="Times New Roman" w:eastAsia="Times New Roman" w:hAnsi="Times New Roman"/>
          <w:sz w:val="24"/>
          <w:szCs w:val="24"/>
        </w:rPr>
      </w:pPr>
      <w:r w:rsidRPr="003312CF">
        <w:rPr>
          <w:rFonts w:ascii="Times New Roman" w:hAnsi="Times New Roman"/>
          <w:sz w:val="24"/>
          <w:szCs w:val="24"/>
        </w:rPr>
        <w:t xml:space="preserve">Народна скупштина Републике Србије усвојила је Закон о изменама Закона о </w:t>
      </w:r>
      <w:r w:rsidRPr="003B078A">
        <w:rPr>
          <w:rFonts w:ascii="Times New Roman" w:hAnsi="Times New Roman"/>
          <w:color w:val="000000"/>
          <w:sz w:val="24"/>
          <w:szCs w:val="24"/>
          <w:lang w:val="sr-Cyrl-RS"/>
        </w:rPr>
        <w:t>Централној евиденцији стварних власника</w:t>
      </w:r>
      <w:r>
        <w:rPr>
          <w:rFonts w:ascii="Times New Roman" w:hAnsi="Times New Roman"/>
          <w:sz w:val="24"/>
          <w:szCs w:val="24"/>
        </w:rPr>
        <w:t xml:space="preserve">, и исти је </w:t>
      </w:r>
      <w:r w:rsidRPr="003312CF">
        <w:rPr>
          <w:rFonts w:ascii="Times New Roman" w:hAnsi="Times New Roman"/>
          <w:sz w:val="24"/>
          <w:szCs w:val="24"/>
        </w:rPr>
        <w:t xml:space="preserve">објављен у </w:t>
      </w:r>
      <w:r w:rsidRPr="003312CF">
        <w:rPr>
          <w:rFonts w:ascii="Times New Roman" w:hAnsi="Times New Roman"/>
          <w:color w:val="222222"/>
          <w:sz w:val="24"/>
          <w:szCs w:val="24"/>
        </w:rPr>
        <w:t>„</w:t>
      </w:r>
      <w:r w:rsidRPr="003312CF">
        <w:rPr>
          <w:rFonts w:ascii="Times New Roman" w:hAnsi="Times New Roman"/>
          <w:sz w:val="24"/>
          <w:szCs w:val="24"/>
        </w:rPr>
        <w:t>Службеном гласнику Републике Србије</w:t>
      </w:r>
      <w:r w:rsidRPr="003312CF">
        <w:rPr>
          <w:rFonts w:ascii="Times New Roman" w:hAnsi="Times New Roman"/>
          <w:color w:val="222222"/>
          <w:sz w:val="24"/>
          <w:szCs w:val="24"/>
        </w:rPr>
        <w:t>“</w:t>
      </w:r>
      <w:r>
        <w:rPr>
          <w:rFonts w:ascii="Times New Roman" w:hAnsi="Times New Roman"/>
          <w:sz w:val="24"/>
          <w:szCs w:val="24"/>
        </w:rPr>
        <w:t>, број 17/23 дана 2. 3. 2023. године и ступио је на снагу 10</w:t>
      </w:r>
      <w:r w:rsidRPr="003312CF">
        <w:rPr>
          <w:rFonts w:ascii="Times New Roman" w:hAnsi="Times New Roman"/>
          <w:sz w:val="24"/>
          <w:szCs w:val="24"/>
        </w:rPr>
        <w:t xml:space="preserve">. </w:t>
      </w:r>
      <w:r>
        <w:rPr>
          <w:rFonts w:ascii="Times New Roman" w:hAnsi="Times New Roman"/>
          <w:sz w:val="24"/>
          <w:szCs w:val="24"/>
          <w:lang w:val="sr-Cyrl-RS"/>
        </w:rPr>
        <w:t>фебруара</w:t>
      </w:r>
      <w:r>
        <w:rPr>
          <w:rFonts w:ascii="Times New Roman" w:hAnsi="Times New Roman"/>
          <w:sz w:val="24"/>
          <w:szCs w:val="24"/>
        </w:rPr>
        <w:t xml:space="preserve"> 2023</w:t>
      </w:r>
      <w:r w:rsidRPr="003312CF">
        <w:rPr>
          <w:rFonts w:ascii="Times New Roman" w:hAnsi="Times New Roman"/>
          <w:sz w:val="24"/>
          <w:szCs w:val="24"/>
        </w:rPr>
        <w:t>. године.</w:t>
      </w:r>
    </w:p>
    <w:p w:rsidR="005100A5" w:rsidRPr="003312CF" w:rsidRDefault="005100A5" w:rsidP="007F78D5">
      <w:pPr>
        <w:tabs>
          <w:tab w:val="left" w:pos="0"/>
        </w:tabs>
        <w:spacing w:after="0"/>
        <w:jc w:val="both"/>
        <w:rPr>
          <w:rFonts w:ascii="Times New Roman" w:hAnsi="Times New Roman"/>
          <w:sz w:val="24"/>
          <w:szCs w:val="24"/>
        </w:rPr>
      </w:pPr>
    </w:p>
    <w:p w:rsidR="005100A5" w:rsidRPr="003312CF" w:rsidRDefault="005100A5" w:rsidP="007F78D5">
      <w:pPr>
        <w:pStyle w:val="ListParagraph"/>
        <w:numPr>
          <w:ilvl w:val="0"/>
          <w:numId w:val="11"/>
        </w:numPr>
        <w:tabs>
          <w:tab w:val="left" w:pos="0"/>
        </w:tabs>
        <w:spacing w:line="276" w:lineRule="auto"/>
        <w:ind w:left="0"/>
        <w:rPr>
          <w:rFonts w:ascii="Times New Roman" w:hAnsi="Times New Roman"/>
          <w:b/>
          <w:i/>
          <w:sz w:val="24"/>
          <w:szCs w:val="24"/>
        </w:rPr>
      </w:pPr>
      <w:r w:rsidRPr="003312CF">
        <w:rPr>
          <w:rFonts w:ascii="Times New Roman" w:hAnsi="Times New Roman"/>
          <w:b/>
          <w:i/>
          <w:sz w:val="24"/>
          <w:szCs w:val="24"/>
        </w:rPr>
        <w:t xml:space="preserve"> Мере и провере предузете у циљу потпуности и ажурности п</w:t>
      </w:r>
      <w:r w:rsidR="00071DE8" w:rsidRPr="003312CF">
        <w:rPr>
          <w:rFonts w:ascii="Times New Roman" w:hAnsi="Times New Roman"/>
          <w:b/>
          <w:i/>
          <w:sz w:val="24"/>
          <w:szCs w:val="24"/>
        </w:rPr>
        <w:t>одатака у информационом систему</w:t>
      </w:r>
    </w:p>
    <w:p w:rsidR="005100A5" w:rsidRPr="003312CF" w:rsidRDefault="005100A5" w:rsidP="003B078A">
      <w:pPr>
        <w:pStyle w:val="ListParagraph"/>
        <w:tabs>
          <w:tab w:val="left" w:pos="0"/>
        </w:tabs>
        <w:spacing w:line="276" w:lineRule="auto"/>
        <w:ind w:left="0" w:firstLine="0"/>
        <w:rPr>
          <w:rFonts w:ascii="Times New Roman" w:hAnsi="Times New Roman"/>
          <w:sz w:val="24"/>
          <w:szCs w:val="24"/>
        </w:rPr>
      </w:pPr>
    </w:p>
    <w:p w:rsidR="00B40C8C" w:rsidRPr="00163A88" w:rsidRDefault="00302379" w:rsidP="007F78D5">
      <w:pPr>
        <w:pStyle w:val="ListParagraph"/>
        <w:tabs>
          <w:tab w:val="left" w:pos="0"/>
        </w:tabs>
        <w:spacing w:line="276" w:lineRule="auto"/>
        <w:ind w:left="0" w:firstLine="0"/>
        <w:rPr>
          <w:rFonts w:ascii="Times New Roman" w:hAnsi="Times New Roman"/>
          <w:sz w:val="24"/>
          <w:szCs w:val="24"/>
          <w:lang w:val="sr-Cyrl-RS"/>
        </w:rPr>
      </w:pPr>
      <w:r>
        <w:rPr>
          <w:rFonts w:ascii="Times New Roman" w:hAnsi="Times New Roman"/>
          <w:sz w:val="24"/>
          <w:szCs w:val="24"/>
        </w:rPr>
        <w:tab/>
        <w:t>У</w:t>
      </w:r>
      <w:r w:rsidR="003B078A">
        <w:rPr>
          <w:rFonts w:ascii="Times New Roman" w:hAnsi="Times New Roman"/>
          <w:sz w:val="24"/>
          <w:szCs w:val="24"/>
        </w:rPr>
        <w:t xml:space="preserve"> 2023</w:t>
      </w:r>
      <w:r>
        <w:rPr>
          <w:rFonts w:ascii="Times New Roman" w:hAnsi="Times New Roman"/>
          <w:sz w:val="24"/>
          <w:szCs w:val="24"/>
        </w:rPr>
        <w:t xml:space="preserve">. години није било активности везано за увођење информационог система е-инспектор и обуку инспектора везано за ову тему. </w:t>
      </w:r>
      <w:r w:rsidR="00163A88">
        <w:rPr>
          <w:rFonts w:ascii="Times New Roman" w:hAnsi="Times New Roman"/>
          <w:sz w:val="24"/>
          <w:szCs w:val="24"/>
          <w:lang w:val="sr-Cyrl-RS"/>
        </w:rPr>
        <w:t>У ранијем периоду, због специфичности предмета контроле, дошло се до закључка да увођење овог система не би било сврсисходно.</w:t>
      </w:r>
    </w:p>
    <w:p w:rsidR="00BC1FE4" w:rsidRPr="003312CF" w:rsidRDefault="00BC1FE4" w:rsidP="007F78D5">
      <w:pPr>
        <w:pStyle w:val="ListParagraph"/>
        <w:tabs>
          <w:tab w:val="left" w:pos="0"/>
        </w:tabs>
        <w:spacing w:line="276" w:lineRule="auto"/>
        <w:ind w:left="0" w:firstLine="0"/>
        <w:rPr>
          <w:rFonts w:ascii="Times New Roman" w:hAnsi="Times New Roman"/>
          <w:b/>
          <w:i/>
          <w:sz w:val="24"/>
          <w:szCs w:val="24"/>
        </w:rPr>
      </w:pPr>
    </w:p>
    <w:p w:rsidR="005100A5" w:rsidRPr="003312CF" w:rsidRDefault="005100A5" w:rsidP="007F78D5">
      <w:pPr>
        <w:pStyle w:val="ListParagraph"/>
        <w:numPr>
          <w:ilvl w:val="0"/>
          <w:numId w:val="11"/>
        </w:numPr>
        <w:tabs>
          <w:tab w:val="left" w:pos="0"/>
        </w:tabs>
        <w:spacing w:line="276" w:lineRule="auto"/>
        <w:ind w:left="0"/>
        <w:rPr>
          <w:rFonts w:ascii="Times New Roman" w:hAnsi="Times New Roman"/>
          <w:b/>
          <w:i/>
          <w:sz w:val="24"/>
          <w:szCs w:val="24"/>
        </w:rPr>
      </w:pPr>
      <w:r w:rsidRPr="003312CF">
        <w:rPr>
          <w:rFonts w:ascii="Times New Roman" w:hAnsi="Times New Roman"/>
          <w:b/>
          <w:i/>
          <w:sz w:val="24"/>
          <w:szCs w:val="24"/>
        </w:rPr>
        <w:t>Стање у области извршавања поверени</w:t>
      </w:r>
      <w:r w:rsidR="00E22C2A" w:rsidRPr="003312CF">
        <w:rPr>
          <w:rFonts w:ascii="Times New Roman" w:hAnsi="Times New Roman"/>
          <w:b/>
          <w:i/>
          <w:sz w:val="24"/>
          <w:szCs w:val="24"/>
        </w:rPr>
        <w:t>х послова инспекцијског надзора</w:t>
      </w:r>
    </w:p>
    <w:p w:rsidR="00BC1FE4" w:rsidRPr="003312CF" w:rsidRDefault="00BC1FE4" w:rsidP="007F78D5">
      <w:pPr>
        <w:pStyle w:val="ListParagraph"/>
        <w:tabs>
          <w:tab w:val="left" w:pos="0"/>
        </w:tabs>
        <w:spacing w:line="276" w:lineRule="auto"/>
        <w:ind w:left="0" w:firstLine="0"/>
        <w:rPr>
          <w:rFonts w:ascii="Times New Roman" w:hAnsi="Times New Roman"/>
          <w:b/>
          <w:i/>
          <w:sz w:val="24"/>
          <w:szCs w:val="24"/>
        </w:rPr>
      </w:pPr>
    </w:p>
    <w:p w:rsidR="009B25D8" w:rsidRPr="003312CF" w:rsidRDefault="005100A5" w:rsidP="00302379">
      <w:pPr>
        <w:spacing w:after="0"/>
        <w:ind w:firstLine="720"/>
        <w:jc w:val="both"/>
        <w:rPr>
          <w:rFonts w:ascii="Times New Roman" w:hAnsi="Times New Roman"/>
          <w:sz w:val="24"/>
          <w:szCs w:val="24"/>
        </w:rPr>
      </w:pPr>
      <w:r w:rsidRPr="003312CF">
        <w:rPr>
          <w:rFonts w:ascii="Times New Roman" w:hAnsi="Times New Roman"/>
          <w:color w:val="000000"/>
          <w:sz w:val="24"/>
          <w:szCs w:val="24"/>
        </w:rPr>
        <w:t xml:space="preserve">Управа за спречавање прања новца је </w:t>
      </w:r>
      <w:r w:rsidRPr="003312CF">
        <w:rPr>
          <w:rFonts w:ascii="Times New Roman" w:hAnsi="Times New Roman"/>
          <w:bCs/>
          <w:color w:val="000000"/>
          <w:sz w:val="24"/>
          <w:szCs w:val="24"/>
        </w:rPr>
        <w:t>финансијско-обавештајна служба Републике Србије</w:t>
      </w:r>
      <w:r w:rsidRPr="003312CF">
        <w:rPr>
          <w:rFonts w:ascii="Times New Roman" w:hAnsi="Times New Roman"/>
          <w:color w:val="000000"/>
          <w:sz w:val="24"/>
          <w:szCs w:val="24"/>
        </w:rPr>
        <w:t>, која је централни орган у систему борбе против прања новца и финансирања тероризма. Надлежност Управе је прописана Законом</w:t>
      </w:r>
      <w:r w:rsidR="009B25D8" w:rsidRPr="003312CF">
        <w:rPr>
          <w:rFonts w:ascii="Times New Roman" w:hAnsi="Times New Roman"/>
          <w:sz w:val="24"/>
          <w:szCs w:val="24"/>
        </w:rPr>
        <w:t>.</w:t>
      </w:r>
    </w:p>
    <w:p w:rsidR="005100A5" w:rsidRPr="003312CF" w:rsidRDefault="005100A5" w:rsidP="00302379">
      <w:pPr>
        <w:spacing w:after="0"/>
        <w:ind w:firstLine="720"/>
        <w:jc w:val="both"/>
        <w:rPr>
          <w:rFonts w:ascii="Times New Roman" w:hAnsi="Times New Roman"/>
          <w:color w:val="000000"/>
          <w:sz w:val="24"/>
          <w:szCs w:val="24"/>
        </w:rPr>
      </w:pPr>
      <w:r w:rsidRPr="003312CF">
        <w:rPr>
          <w:rFonts w:ascii="Times New Roman" w:hAnsi="Times New Roman"/>
          <w:color w:val="000000"/>
          <w:sz w:val="24"/>
          <w:szCs w:val="24"/>
        </w:rPr>
        <w:t xml:space="preserve">Обвезници по том </w:t>
      </w:r>
      <w:r w:rsidR="009B25D8" w:rsidRPr="003312CF">
        <w:rPr>
          <w:rFonts w:ascii="Times New Roman" w:hAnsi="Times New Roman"/>
          <w:color w:val="000000"/>
          <w:sz w:val="24"/>
          <w:szCs w:val="24"/>
        </w:rPr>
        <w:t>з</w:t>
      </w:r>
      <w:r w:rsidRPr="003312CF">
        <w:rPr>
          <w:rFonts w:ascii="Times New Roman" w:hAnsi="Times New Roman"/>
          <w:color w:val="000000"/>
          <w:sz w:val="24"/>
          <w:szCs w:val="24"/>
        </w:rPr>
        <w:t xml:space="preserve">акону Управи достављају извештаје о сумњивим трансакцијама и лицима, које затим Управа за спречавање прања новца даље анализира, прикупља додатне информације, и ако нађе да у конкретном случају постоји основана сумња </w:t>
      </w:r>
      <w:r w:rsidR="001B2295" w:rsidRPr="003312CF">
        <w:rPr>
          <w:rFonts w:ascii="Times New Roman" w:hAnsi="Times New Roman"/>
          <w:color w:val="000000"/>
          <w:sz w:val="24"/>
          <w:szCs w:val="24"/>
        </w:rPr>
        <w:t>да се ради о прању</w:t>
      </w:r>
      <w:r w:rsidRPr="003312CF">
        <w:rPr>
          <w:rFonts w:ascii="Times New Roman" w:hAnsi="Times New Roman"/>
          <w:color w:val="000000"/>
          <w:sz w:val="24"/>
          <w:szCs w:val="24"/>
        </w:rPr>
        <w:t xml:space="preserve"> новца или финансирањ</w:t>
      </w:r>
      <w:r w:rsidR="001B2295" w:rsidRPr="003312CF">
        <w:rPr>
          <w:rFonts w:ascii="Times New Roman" w:hAnsi="Times New Roman"/>
          <w:color w:val="000000"/>
          <w:sz w:val="24"/>
          <w:szCs w:val="24"/>
        </w:rPr>
        <w:t>у</w:t>
      </w:r>
      <w:r w:rsidRPr="003312CF">
        <w:rPr>
          <w:rFonts w:ascii="Times New Roman" w:hAnsi="Times New Roman"/>
          <w:color w:val="000000"/>
          <w:sz w:val="24"/>
          <w:szCs w:val="24"/>
        </w:rPr>
        <w:t xml:space="preserve"> тероризма, податке о томе прослеђује надлежним органима, а пре свега, надлежним тужилаштвима и полицији. Управа може, без претходне пријаве сумњиве трансакције, сама уочити да постоји сумња да неко лице или организована група пере новац или да постоји основана сумња на финансирање тероризма, па онда затражити податке од обвезника и других државних органа. </w:t>
      </w:r>
    </w:p>
    <w:p w:rsidR="005100A5" w:rsidRPr="003312CF" w:rsidRDefault="005100A5" w:rsidP="00302379">
      <w:pPr>
        <w:spacing w:after="0"/>
        <w:ind w:firstLine="720"/>
        <w:jc w:val="both"/>
        <w:rPr>
          <w:rFonts w:ascii="Times New Roman" w:hAnsi="Times New Roman"/>
          <w:color w:val="000000"/>
          <w:sz w:val="24"/>
          <w:szCs w:val="24"/>
        </w:rPr>
      </w:pPr>
      <w:r w:rsidRPr="003312CF">
        <w:rPr>
          <w:rFonts w:ascii="Times New Roman" w:hAnsi="Times New Roman"/>
          <w:color w:val="000000"/>
          <w:sz w:val="24"/>
          <w:szCs w:val="24"/>
        </w:rPr>
        <w:t xml:space="preserve">Такође, Управа може покренути поступак прикупљања и анализе података и </w:t>
      </w:r>
      <w:r w:rsidR="009B25D8" w:rsidRPr="003312CF">
        <w:rPr>
          <w:rFonts w:ascii="Times New Roman" w:hAnsi="Times New Roman"/>
          <w:color w:val="000000"/>
          <w:sz w:val="24"/>
          <w:szCs w:val="24"/>
        </w:rPr>
        <w:t xml:space="preserve">на </w:t>
      </w:r>
      <w:r w:rsidRPr="003312CF">
        <w:rPr>
          <w:rFonts w:ascii="Times New Roman" w:hAnsi="Times New Roman"/>
          <w:color w:val="000000"/>
          <w:sz w:val="24"/>
          <w:szCs w:val="24"/>
        </w:rPr>
        <w:t>основу иници</w:t>
      </w:r>
      <w:r w:rsidR="000C2EDB" w:rsidRPr="003312CF">
        <w:rPr>
          <w:rFonts w:ascii="Times New Roman" w:hAnsi="Times New Roman"/>
          <w:color w:val="000000"/>
          <w:sz w:val="24"/>
          <w:szCs w:val="24"/>
        </w:rPr>
        <w:t>јативе других државних</w:t>
      </w:r>
      <w:r w:rsidRPr="003312CF">
        <w:rPr>
          <w:rFonts w:ascii="Times New Roman" w:hAnsi="Times New Roman"/>
          <w:color w:val="000000"/>
          <w:sz w:val="24"/>
          <w:szCs w:val="24"/>
        </w:rPr>
        <w:t xml:space="preserve"> органа, као што су: судови, тужилаштва, Безбедносно-информативна агенција, Агенција за приватизацију, Комисија за хартије од вредности</w:t>
      </w:r>
      <w:r w:rsidR="009B25D8" w:rsidRPr="003312CF">
        <w:rPr>
          <w:rFonts w:ascii="Times New Roman" w:hAnsi="Times New Roman"/>
          <w:color w:val="000000"/>
          <w:sz w:val="24"/>
          <w:szCs w:val="24"/>
        </w:rPr>
        <w:t>, полиција</w:t>
      </w:r>
      <w:r w:rsidRPr="003312CF">
        <w:rPr>
          <w:rFonts w:ascii="Times New Roman" w:hAnsi="Times New Roman"/>
          <w:color w:val="000000"/>
          <w:sz w:val="24"/>
          <w:szCs w:val="24"/>
        </w:rPr>
        <w:t xml:space="preserve"> и др.</w:t>
      </w:r>
    </w:p>
    <w:p w:rsidR="005100A5" w:rsidRDefault="005100A5" w:rsidP="00302379">
      <w:pPr>
        <w:spacing w:after="0"/>
        <w:ind w:firstLine="720"/>
        <w:jc w:val="both"/>
        <w:rPr>
          <w:rFonts w:ascii="Times New Roman" w:hAnsi="Times New Roman"/>
          <w:color w:val="000000"/>
          <w:sz w:val="24"/>
          <w:szCs w:val="24"/>
        </w:rPr>
      </w:pPr>
      <w:r w:rsidRPr="003312CF">
        <w:rPr>
          <w:rFonts w:ascii="Times New Roman" w:hAnsi="Times New Roman"/>
          <w:color w:val="000000"/>
          <w:sz w:val="24"/>
          <w:szCs w:val="24"/>
        </w:rPr>
        <w:t>Од децембра 2010. године, изменама Закона о спречавању прања новца и финансирања тероризма, Управа је добила надлежност у инспекцијском надзору одређених обвезника</w:t>
      </w:r>
      <w:r w:rsidR="00B45572" w:rsidRPr="003312CF">
        <w:rPr>
          <w:rFonts w:ascii="Times New Roman" w:hAnsi="Times New Roman"/>
          <w:color w:val="000000"/>
          <w:sz w:val="24"/>
          <w:szCs w:val="24"/>
        </w:rPr>
        <w:t xml:space="preserve">, </w:t>
      </w:r>
      <w:r w:rsidRPr="003312CF">
        <w:rPr>
          <w:rFonts w:ascii="Times New Roman" w:hAnsi="Times New Roman"/>
          <w:color w:val="000000"/>
          <w:sz w:val="24"/>
          <w:szCs w:val="24"/>
        </w:rPr>
        <w:t>као што су ревизори и рачуновође</w:t>
      </w:r>
      <w:r w:rsidR="00B45572" w:rsidRPr="003312CF">
        <w:rPr>
          <w:rFonts w:ascii="Times New Roman" w:hAnsi="Times New Roman"/>
          <w:color w:val="000000"/>
          <w:sz w:val="24"/>
          <w:szCs w:val="24"/>
        </w:rPr>
        <w:t>, а од 2018. године врши надзор над свим факторинг друштвима</w:t>
      </w:r>
      <w:r w:rsidRPr="003312CF">
        <w:rPr>
          <w:rFonts w:ascii="Times New Roman" w:hAnsi="Times New Roman"/>
          <w:color w:val="000000"/>
          <w:sz w:val="24"/>
          <w:szCs w:val="24"/>
        </w:rPr>
        <w:t>.</w:t>
      </w:r>
      <w:r w:rsidR="00302379">
        <w:rPr>
          <w:rFonts w:ascii="Times New Roman" w:hAnsi="Times New Roman"/>
          <w:color w:val="000000"/>
          <w:sz w:val="24"/>
          <w:szCs w:val="24"/>
        </w:rPr>
        <w:t xml:space="preserve"> Дана</w:t>
      </w:r>
      <w:r w:rsidR="00B40C8C" w:rsidRPr="00302379">
        <w:rPr>
          <w:rFonts w:ascii="Times New Roman" w:hAnsi="Times New Roman"/>
          <w:color w:val="000000"/>
          <w:sz w:val="24"/>
          <w:szCs w:val="24"/>
        </w:rPr>
        <w:t xml:space="preserve"> </w:t>
      </w:r>
      <w:r w:rsidR="00302379">
        <w:rPr>
          <w:rFonts w:ascii="Times New Roman" w:hAnsi="Times New Roman"/>
          <w:color w:val="000000"/>
          <w:sz w:val="24"/>
          <w:szCs w:val="24"/>
        </w:rPr>
        <w:t xml:space="preserve">1. 1. 2020. </w:t>
      </w:r>
      <w:r w:rsidR="007B204C">
        <w:rPr>
          <w:rFonts w:ascii="Times New Roman" w:hAnsi="Times New Roman"/>
          <w:color w:val="000000"/>
          <w:sz w:val="24"/>
          <w:szCs w:val="24"/>
        </w:rPr>
        <w:t>г</w:t>
      </w:r>
      <w:r w:rsidR="00302379">
        <w:rPr>
          <w:rFonts w:ascii="Times New Roman" w:hAnsi="Times New Roman"/>
          <w:color w:val="000000"/>
          <w:sz w:val="24"/>
          <w:szCs w:val="24"/>
        </w:rPr>
        <w:t>одине</w:t>
      </w:r>
      <w:r w:rsidR="007B204C">
        <w:rPr>
          <w:rFonts w:ascii="Times New Roman" w:hAnsi="Times New Roman"/>
          <w:color w:val="000000"/>
          <w:sz w:val="24"/>
          <w:szCs w:val="24"/>
        </w:rPr>
        <w:t>, ступањем на снагу измена и допуна Закона о спречавању прања новца и финансирања тероризма (</w:t>
      </w:r>
      <w:r w:rsidR="007B204C" w:rsidRPr="003312CF">
        <w:rPr>
          <w:rFonts w:ascii="Times New Roman" w:hAnsi="Times New Roman"/>
          <w:sz w:val="24"/>
          <w:szCs w:val="24"/>
        </w:rPr>
        <w:t xml:space="preserve">„Службени гласник </w:t>
      </w:r>
      <w:r w:rsidR="007B204C" w:rsidRPr="003312CF">
        <w:rPr>
          <w:rFonts w:ascii="Times New Roman" w:hAnsi="Times New Roman"/>
          <w:sz w:val="24"/>
          <w:szCs w:val="24"/>
        </w:rPr>
        <w:lastRenderedPageBreak/>
        <w:t>РС“, број 113/17</w:t>
      </w:r>
      <w:r w:rsidR="007B204C">
        <w:rPr>
          <w:rFonts w:ascii="Times New Roman" w:hAnsi="Times New Roman"/>
          <w:sz w:val="24"/>
          <w:szCs w:val="24"/>
        </w:rPr>
        <w:t xml:space="preserve"> и 91/19),</w:t>
      </w:r>
      <w:r w:rsidR="00B40C8C" w:rsidRPr="00302379">
        <w:rPr>
          <w:rFonts w:ascii="Times New Roman" w:hAnsi="Times New Roman"/>
          <w:color w:val="000000"/>
          <w:sz w:val="24"/>
          <w:szCs w:val="24"/>
        </w:rPr>
        <w:t xml:space="preserve"> </w:t>
      </w:r>
      <w:r w:rsidR="00302379">
        <w:rPr>
          <w:rFonts w:ascii="Times New Roman" w:hAnsi="Times New Roman"/>
          <w:color w:val="000000"/>
          <w:sz w:val="24"/>
          <w:szCs w:val="24"/>
        </w:rPr>
        <w:t xml:space="preserve">надзор над применом </w:t>
      </w:r>
      <w:r w:rsidR="007B204C">
        <w:rPr>
          <w:rFonts w:ascii="Times New Roman" w:hAnsi="Times New Roman"/>
          <w:color w:val="000000"/>
          <w:sz w:val="24"/>
          <w:szCs w:val="24"/>
        </w:rPr>
        <w:t>овог Закона код</w:t>
      </w:r>
      <w:r w:rsidR="00B40C8C" w:rsidRPr="00302379">
        <w:rPr>
          <w:rFonts w:ascii="Times New Roman" w:hAnsi="Times New Roman"/>
          <w:color w:val="000000"/>
          <w:sz w:val="24"/>
          <w:szCs w:val="24"/>
        </w:rPr>
        <w:t xml:space="preserve"> </w:t>
      </w:r>
      <w:r w:rsidR="007B204C">
        <w:rPr>
          <w:rFonts w:ascii="Times New Roman" w:hAnsi="Times New Roman"/>
          <w:color w:val="000000"/>
          <w:sz w:val="24"/>
          <w:szCs w:val="24"/>
        </w:rPr>
        <w:t>друштава за ревизију</w:t>
      </w:r>
      <w:r w:rsidR="00B40C8C" w:rsidRPr="00302379">
        <w:rPr>
          <w:rFonts w:ascii="Times New Roman" w:hAnsi="Times New Roman"/>
          <w:color w:val="000000"/>
          <w:sz w:val="24"/>
          <w:szCs w:val="24"/>
        </w:rPr>
        <w:t xml:space="preserve"> </w:t>
      </w:r>
      <w:r w:rsidR="007B204C">
        <w:rPr>
          <w:rFonts w:ascii="Times New Roman" w:hAnsi="Times New Roman"/>
          <w:color w:val="000000"/>
          <w:sz w:val="24"/>
          <w:szCs w:val="24"/>
        </w:rPr>
        <w:t>прешла је</w:t>
      </w:r>
      <w:r w:rsidR="00B40C8C" w:rsidRPr="00302379">
        <w:rPr>
          <w:rFonts w:ascii="Times New Roman" w:hAnsi="Times New Roman"/>
          <w:color w:val="000000"/>
          <w:sz w:val="24"/>
          <w:szCs w:val="24"/>
        </w:rPr>
        <w:t xml:space="preserve"> </w:t>
      </w:r>
      <w:r w:rsidR="007B204C">
        <w:rPr>
          <w:rFonts w:ascii="Times New Roman" w:hAnsi="Times New Roman"/>
          <w:color w:val="000000"/>
          <w:sz w:val="24"/>
          <w:szCs w:val="24"/>
        </w:rPr>
        <w:t>у надлежност Комисије за хартије од вредности.</w:t>
      </w:r>
      <w:r w:rsidR="00B40C8C" w:rsidRPr="00302379">
        <w:rPr>
          <w:rFonts w:ascii="Times New Roman" w:hAnsi="Times New Roman"/>
          <w:color w:val="000000"/>
          <w:sz w:val="24"/>
          <w:szCs w:val="24"/>
        </w:rPr>
        <w:t>.</w:t>
      </w:r>
      <w:r w:rsidR="00302379">
        <w:rPr>
          <w:rFonts w:ascii="Times New Roman" w:hAnsi="Times New Roman"/>
          <w:color w:val="000000"/>
          <w:sz w:val="24"/>
          <w:szCs w:val="24"/>
        </w:rPr>
        <w:t xml:space="preserve"> У </w:t>
      </w:r>
      <w:r w:rsidRPr="003312CF">
        <w:rPr>
          <w:rFonts w:ascii="Times New Roman" w:hAnsi="Times New Roman"/>
          <w:color w:val="000000"/>
          <w:sz w:val="24"/>
          <w:szCs w:val="24"/>
        </w:rPr>
        <w:t>складу са горе наведеним</w:t>
      </w:r>
      <w:r w:rsidR="00B45572" w:rsidRPr="003312CF">
        <w:rPr>
          <w:rFonts w:ascii="Times New Roman" w:hAnsi="Times New Roman"/>
          <w:color w:val="000000"/>
          <w:sz w:val="24"/>
          <w:szCs w:val="24"/>
        </w:rPr>
        <w:t>,</w:t>
      </w:r>
      <w:r w:rsidRPr="003312CF">
        <w:rPr>
          <w:rFonts w:ascii="Times New Roman" w:hAnsi="Times New Roman"/>
          <w:color w:val="000000"/>
          <w:sz w:val="24"/>
          <w:szCs w:val="24"/>
        </w:rPr>
        <w:t xml:space="preserve"> пос</w:t>
      </w:r>
      <w:r w:rsidR="009B25D8" w:rsidRPr="003312CF">
        <w:rPr>
          <w:rFonts w:ascii="Times New Roman" w:hAnsi="Times New Roman"/>
          <w:color w:val="000000"/>
          <w:sz w:val="24"/>
          <w:szCs w:val="24"/>
        </w:rPr>
        <w:t>тоје специфичности у примени За</w:t>
      </w:r>
      <w:r w:rsidRPr="003312CF">
        <w:rPr>
          <w:rFonts w:ascii="Times New Roman" w:hAnsi="Times New Roman"/>
          <w:color w:val="000000"/>
          <w:sz w:val="24"/>
          <w:szCs w:val="24"/>
        </w:rPr>
        <w:t>кона о инспекцијском надзору</w:t>
      </w:r>
      <w:r w:rsidR="00302379">
        <w:rPr>
          <w:rFonts w:ascii="Times New Roman" w:hAnsi="Times New Roman"/>
          <w:color w:val="000000"/>
          <w:sz w:val="24"/>
          <w:szCs w:val="24"/>
        </w:rPr>
        <w:t xml:space="preserve"> </w:t>
      </w:r>
      <w:r w:rsidR="009B25D8" w:rsidRPr="003312CF">
        <w:rPr>
          <w:rFonts w:ascii="Times New Roman" w:hAnsi="Times New Roman"/>
          <w:color w:val="222222"/>
          <w:sz w:val="24"/>
          <w:szCs w:val="24"/>
        </w:rPr>
        <w:t>(„Службени гласник Републике Србије“, број</w:t>
      </w:r>
      <w:r w:rsidR="00302379">
        <w:rPr>
          <w:rFonts w:ascii="Times New Roman" w:hAnsi="Times New Roman"/>
          <w:color w:val="222222"/>
          <w:sz w:val="24"/>
          <w:szCs w:val="24"/>
        </w:rPr>
        <w:t xml:space="preserve"> </w:t>
      </w:r>
      <w:r w:rsidR="001B2295" w:rsidRPr="003312CF">
        <w:rPr>
          <w:rFonts w:ascii="Times New Roman" w:hAnsi="Times New Roman"/>
          <w:color w:val="222222"/>
          <w:sz w:val="24"/>
          <w:szCs w:val="24"/>
        </w:rPr>
        <w:t>36/15, 44/18 – др. закон и 95/</w:t>
      </w:r>
      <w:r w:rsidR="009B25D8" w:rsidRPr="003312CF">
        <w:rPr>
          <w:rFonts w:ascii="Times New Roman" w:hAnsi="Times New Roman"/>
          <w:color w:val="222222"/>
          <w:sz w:val="24"/>
          <w:szCs w:val="24"/>
        </w:rPr>
        <w:t>18)</w:t>
      </w:r>
      <w:r w:rsidRPr="003312CF">
        <w:rPr>
          <w:rFonts w:ascii="Times New Roman" w:hAnsi="Times New Roman"/>
          <w:color w:val="000000"/>
          <w:sz w:val="24"/>
          <w:szCs w:val="24"/>
        </w:rPr>
        <w:t xml:space="preserve">. </w:t>
      </w:r>
    </w:p>
    <w:p w:rsidR="00F6467C" w:rsidRPr="00F6467C" w:rsidRDefault="00F6467C" w:rsidP="00302379">
      <w:pPr>
        <w:spacing w:after="0"/>
        <w:ind w:firstLine="720"/>
        <w:jc w:val="both"/>
        <w:rPr>
          <w:rFonts w:ascii="Times New Roman" w:hAnsi="Times New Roman"/>
          <w:color w:val="000000"/>
          <w:sz w:val="24"/>
          <w:szCs w:val="24"/>
        </w:rPr>
      </w:pPr>
    </w:p>
    <w:p w:rsidR="00BC1FE4" w:rsidRPr="003312CF" w:rsidRDefault="00BC1FE4" w:rsidP="007F78D5">
      <w:pPr>
        <w:spacing w:after="0"/>
        <w:jc w:val="both"/>
        <w:rPr>
          <w:rFonts w:ascii="Times New Roman" w:hAnsi="Times New Roman"/>
          <w:color w:val="000000"/>
          <w:sz w:val="24"/>
          <w:szCs w:val="24"/>
        </w:rPr>
      </w:pPr>
    </w:p>
    <w:p w:rsidR="005100A5" w:rsidRPr="003312CF" w:rsidRDefault="005100A5" w:rsidP="007F78D5">
      <w:pPr>
        <w:pStyle w:val="ListParagraph"/>
        <w:numPr>
          <w:ilvl w:val="0"/>
          <w:numId w:val="11"/>
        </w:numPr>
        <w:tabs>
          <w:tab w:val="left" w:pos="0"/>
        </w:tabs>
        <w:spacing w:line="276" w:lineRule="auto"/>
        <w:ind w:left="0"/>
        <w:rPr>
          <w:rFonts w:ascii="Times New Roman" w:hAnsi="Times New Roman"/>
          <w:b/>
          <w:i/>
          <w:sz w:val="24"/>
          <w:szCs w:val="24"/>
        </w:rPr>
      </w:pPr>
      <w:r w:rsidRPr="003312CF">
        <w:rPr>
          <w:rFonts w:ascii="Times New Roman" w:hAnsi="Times New Roman"/>
          <w:b/>
          <w:i/>
          <w:sz w:val="24"/>
          <w:szCs w:val="24"/>
        </w:rPr>
        <w:t xml:space="preserve"> Исходи поступања правосудних</w:t>
      </w:r>
      <w:r w:rsidR="007B204C">
        <w:rPr>
          <w:rFonts w:ascii="Times New Roman" w:hAnsi="Times New Roman"/>
          <w:b/>
          <w:i/>
          <w:sz w:val="24"/>
          <w:szCs w:val="24"/>
        </w:rPr>
        <w:t xml:space="preserve"> </w:t>
      </w:r>
      <w:r w:rsidRPr="003312CF">
        <w:rPr>
          <w:rFonts w:ascii="Times New Roman" w:hAnsi="Times New Roman"/>
          <w:b/>
          <w:i/>
          <w:sz w:val="24"/>
          <w:szCs w:val="24"/>
        </w:rPr>
        <w:t>органа по захтевима за покретање прекршајног поступка и пријавама за прив</w:t>
      </w:r>
      <w:r w:rsidR="00877CFF" w:rsidRPr="003312CF">
        <w:rPr>
          <w:rFonts w:ascii="Times New Roman" w:hAnsi="Times New Roman"/>
          <w:b/>
          <w:i/>
          <w:sz w:val="24"/>
          <w:szCs w:val="24"/>
        </w:rPr>
        <w:t>р</w:t>
      </w:r>
      <w:r w:rsidRPr="003312CF">
        <w:rPr>
          <w:rFonts w:ascii="Times New Roman" w:hAnsi="Times New Roman"/>
          <w:b/>
          <w:i/>
          <w:sz w:val="24"/>
          <w:szCs w:val="24"/>
        </w:rPr>
        <w:t>е</w:t>
      </w:r>
      <w:r w:rsidR="00877CFF" w:rsidRPr="003312CF">
        <w:rPr>
          <w:rFonts w:ascii="Times New Roman" w:hAnsi="Times New Roman"/>
          <w:b/>
          <w:i/>
          <w:sz w:val="24"/>
          <w:szCs w:val="24"/>
        </w:rPr>
        <w:t>д</w:t>
      </w:r>
      <w:r w:rsidRPr="003312CF">
        <w:rPr>
          <w:rFonts w:ascii="Times New Roman" w:hAnsi="Times New Roman"/>
          <w:b/>
          <w:i/>
          <w:sz w:val="24"/>
          <w:szCs w:val="24"/>
        </w:rPr>
        <w:t>ни преступ и кривичним пријав</w:t>
      </w:r>
      <w:r w:rsidR="00071DE8" w:rsidRPr="003312CF">
        <w:rPr>
          <w:rFonts w:ascii="Times New Roman" w:hAnsi="Times New Roman"/>
          <w:b/>
          <w:i/>
          <w:sz w:val="24"/>
          <w:szCs w:val="24"/>
        </w:rPr>
        <w:t>ама које је поднела инспекција</w:t>
      </w:r>
    </w:p>
    <w:p w:rsidR="00BC1FE4" w:rsidRPr="003312CF" w:rsidRDefault="00BC1FE4" w:rsidP="007F78D5">
      <w:pPr>
        <w:pStyle w:val="ListParagraph"/>
        <w:tabs>
          <w:tab w:val="left" w:pos="0"/>
        </w:tabs>
        <w:spacing w:line="276" w:lineRule="auto"/>
        <w:ind w:left="0" w:firstLine="0"/>
        <w:rPr>
          <w:rFonts w:ascii="Times New Roman" w:hAnsi="Times New Roman"/>
          <w:b/>
          <w:i/>
          <w:sz w:val="24"/>
          <w:szCs w:val="24"/>
        </w:rPr>
      </w:pPr>
    </w:p>
    <w:p w:rsidR="003A0A7A" w:rsidRDefault="007B204C" w:rsidP="007F78D5">
      <w:pPr>
        <w:tabs>
          <w:tab w:val="left" w:pos="0"/>
        </w:tabs>
        <w:spacing w:after="0"/>
        <w:jc w:val="both"/>
        <w:rPr>
          <w:rFonts w:ascii="Times New Roman" w:hAnsi="Times New Roman"/>
          <w:sz w:val="24"/>
          <w:szCs w:val="24"/>
        </w:rPr>
      </w:pPr>
      <w:r>
        <w:rPr>
          <w:rFonts w:ascii="Times New Roman" w:hAnsi="Times New Roman"/>
          <w:sz w:val="24"/>
          <w:szCs w:val="24"/>
        </w:rPr>
        <w:tab/>
      </w:r>
      <w:r w:rsidR="00652170">
        <w:rPr>
          <w:rFonts w:ascii="Times New Roman" w:hAnsi="Times New Roman"/>
          <w:sz w:val="24"/>
          <w:szCs w:val="24"/>
        </w:rPr>
        <w:t>У 2023</w:t>
      </w:r>
      <w:r w:rsidR="003A0A7A" w:rsidRPr="00193003">
        <w:rPr>
          <w:rFonts w:ascii="Times New Roman" w:hAnsi="Times New Roman"/>
          <w:sz w:val="24"/>
          <w:szCs w:val="24"/>
        </w:rPr>
        <w:t>. години Управ</w:t>
      </w:r>
      <w:r w:rsidR="00193003">
        <w:rPr>
          <w:rFonts w:ascii="Times New Roman" w:hAnsi="Times New Roman"/>
          <w:sz w:val="24"/>
          <w:szCs w:val="24"/>
        </w:rPr>
        <w:t>и за спречавање прања новца је достављено</w:t>
      </w:r>
      <w:r w:rsidR="003A0A7A" w:rsidRPr="00193003">
        <w:rPr>
          <w:rFonts w:ascii="Times New Roman" w:hAnsi="Times New Roman"/>
          <w:sz w:val="24"/>
          <w:szCs w:val="24"/>
        </w:rPr>
        <w:t xml:space="preserve"> </w:t>
      </w:r>
      <w:r w:rsidR="00163A88">
        <w:rPr>
          <w:rFonts w:ascii="Times New Roman" w:hAnsi="Times New Roman"/>
          <w:sz w:val="24"/>
          <w:szCs w:val="24"/>
        </w:rPr>
        <w:t>28 судских одлука</w:t>
      </w:r>
      <w:r w:rsidR="003A0A7A" w:rsidRPr="00193003">
        <w:rPr>
          <w:rFonts w:ascii="Times New Roman" w:hAnsi="Times New Roman"/>
          <w:sz w:val="24"/>
          <w:szCs w:val="24"/>
        </w:rPr>
        <w:t xml:space="preserve"> </w:t>
      </w:r>
      <w:r w:rsidR="00414C42">
        <w:rPr>
          <w:rFonts w:ascii="Times New Roman" w:hAnsi="Times New Roman"/>
          <w:sz w:val="24"/>
          <w:szCs w:val="24"/>
        </w:rPr>
        <w:t>везано за поступке покренуте</w:t>
      </w:r>
      <w:r w:rsidR="003A0A7A" w:rsidRPr="00193003">
        <w:rPr>
          <w:rFonts w:ascii="Times New Roman" w:hAnsi="Times New Roman"/>
          <w:sz w:val="24"/>
          <w:szCs w:val="24"/>
        </w:rPr>
        <w:t xml:space="preserve"> у претходном периоду.</w:t>
      </w:r>
    </w:p>
    <w:p w:rsidR="00163A88" w:rsidRDefault="00163A88" w:rsidP="007F78D5">
      <w:pPr>
        <w:tabs>
          <w:tab w:val="left" w:pos="0"/>
        </w:tabs>
        <w:spacing w:after="0"/>
        <w:jc w:val="both"/>
        <w:rPr>
          <w:rFonts w:ascii="Times New Roman" w:hAnsi="Times New Roman"/>
          <w:sz w:val="24"/>
          <w:szCs w:val="24"/>
          <w:lang w:val="sr-Cyrl-RS"/>
        </w:rPr>
      </w:pPr>
      <w:r>
        <w:rPr>
          <w:rFonts w:ascii="Times New Roman" w:hAnsi="Times New Roman"/>
          <w:sz w:val="24"/>
          <w:szCs w:val="24"/>
          <w:lang w:val="sr-Cyrl-RS"/>
        </w:rPr>
        <w:tab/>
        <w:t>Укупна новчана казна изречена правним лицима износи 1.585.000,00 динара, док су одговорна лица у правном лицу кажњена са укупно 318.000,00 динара.</w:t>
      </w:r>
    </w:p>
    <w:p w:rsidR="00163A88" w:rsidRPr="003312CF" w:rsidRDefault="00163A88" w:rsidP="007F78D5">
      <w:pPr>
        <w:tabs>
          <w:tab w:val="left" w:pos="0"/>
        </w:tabs>
        <w:spacing w:after="0"/>
        <w:jc w:val="both"/>
        <w:rPr>
          <w:rFonts w:ascii="Times New Roman" w:hAnsi="Times New Roman"/>
          <w:sz w:val="24"/>
          <w:szCs w:val="24"/>
        </w:rPr>
      </w:pPr>
      <w:r>
        <w:rPr>
          <w:rFonts w:ascii="Times New Roman" w:hAnsi="Times New Roman"/>
          <w:sz w:val="24"/>
          <w:szCs w:val="24"/>
          <w:lang w:val="sr-Cyrl-RS"/>
        </w:rPr>
        <w:tab/>
        <w:t>Укупна новчана казна изречена предузетницима у 2023. години износи 1.615.000,00 динара.</w:t>
      </w:r>
    </w:p>
    <w:p w:rsidR="003A0A7A" w:rsidRPr="003312CF" w:rsidRDefault="003A0A7A" w:rsidP="007F78D5">
      <w:pPr>
        <w:tabs>
          <w:tab w:val="left" w:pos="0"/>
        </w:tabs>
        <w:spacing w:after="0"/>
        <w:jc w:val="both"/>
        <w:rPr>
          <w:rFonts w:ascii="Times New Roman" w:hAnsi="Times New Roman"/>
          <w:sz w:val="24"/>
          <w:szCs w:val="24"/>
        </w:rPr>
      </w:pPr>
    </w:p>
    <w:p w:rsidR="003A0A7A" w:rsidRPr="003312CF" w:rsidRDefault="003A0A7A" w:rsidP="007F78D5">
      <w:pPr>
        <w:tabs>
          <w:tab w:val="left" w:pos="0"/>
        </w:tabs>
        <w:spacing w:after="0"/>
        <w:jc w:val="both"/>
        <w:rPr>
          <w:rFonts w:ascii="Times New Roman" w:hAnsi="Times New Roman"/>
          <w:sz w:val="24"/>
          <w:szCs w:val="24"/>
        </w:rPr>
      </w:pPr>
    </w:p>
    <w:p w:rsidR="003A0A7A" w:rsidRPr="003312CF" w:rsidRDefault="003A0A7A" w:rsidP="007F78D5">
      <w:pPr>
        <w:tabs>
          <w:tab w:val="left" w:pos="0"/>
        </w:tabs>
        <w:spacing w:after="0"/>
        <w:jc w:val="both"/>
        <w:rPr>
          <w:rFonts w:ascii="Times New Roman" w:hAnsi="Times New Roman"/>
          <w:sz w:val="24"/>
          <w:szCs w:val="24"/>
        </w:rPr>
      </w:pPr>
    </w:p>
    <w:p w:rsidR="005100A5" w:rsidRPr="003312CF" w:rsidRDefault="003F50D7" w:rsidP="007F78D5">
      <w:pPr>
        <w:jc w:val="both"/>
        <w:rPr>
          <w:rFonts w:ascii="Times New Roman" w:hAnsi="Times New Roman"/>
          <w:sz w:val="24"/>
          <w:szCs w:val="24"/>
        </w:rPr>
      </w:pPr>
      <w:r>
        <w:rPr>
          <w:rFonts w:ascii="Times New Roman" w:hAnsi="Times New Roman"/>
          <w:sz w:val="24"/>
          <w:szCs w:val="24"/>
        </w:rPr>
        <w:t xml:space="preserve">         </w:t>
      </w:r>
      <w:r w:rsidR="005100A5" w:rsidRPr="003312CF">
        <w:rPr>
          <w:rFonts w:ascii="Times New Roman" w:hAnsi="Times New Roman"/>
          <w:sz w:val="24"/>
          <w:szCs w:val="24"/>
        </w:rPr>
        <w:t xml:space="preserve">Извештај сачинио: </w:t>
      </w:r>
      <w:r w:rsidR="005100A5" w:rsidRPr="003312CF">
        <w:rPr>
          <w:rFonts w:ascii="Times New Roman" w:hAnsi="Times New Roman"/>
          <w:sz w:val="24"/>
          <w:szCs w:val="24"/>
        </w:rPr>
        <w:tab/>
      </w:r>
      <w:r w:rsidR="005100A5" w:rsidRPr="003312CF">
        <w:rPr>
          <w:rFonts w:ascii="Times New Roman" w:hAnsi="Times New Roman"/>
          <w:sz w:val="24"/>
          <w:szCs w:val="24"/>
        </w:rPr>
        <w:tab/>
      </w:r>
      <w:r w:rsidR="005100A5" w:rsidRPr="003312CF">
        <w:rPr>
          <w:rFonts w:ascii="Times New Roman" w:hAnsi="Times New Roman"/>
          <w:sz w:val="24"/>
          <w:szCs w:val="24"/>
        </w:rPr>
        <w:tab/>
      </w:r>
      <w:r w:rsidR="005100A5" w:rsidRPr="003312CF">
        <w:rPr>
          <w:rFonts w:ascii="Times New Roman" w:hAnsi="Times New Roman"/>
          <w:sz w:val="24"/>
          <w:szCs w:val="24"/>
        </w:rPr>
        <w:tab/>
      </w:r>
      <w:r w:rsidR="005100A5" w:rsidRPr="003312CF">
        <w:rPr>
          <w:rFonts w:ascii="Times New Roman" w:hAnsi="Times New Roman"/>
          <w:sz w:val="24"/>
          <w:szCs w:val="24"/>
        </w:rPr>
        <w:tab/>
      </w:r>
      <w:r>
        <w:rPr>
          <w:rFonts w:ascii="Times New Roman" w:hAnsi="Times New Roman"/>
          <w:sz w:val="24"/>
          <w:szCs w:val="24"/>
        </w:rPr>
        <w:t xml:space="preserve">     </w:t>
      </w:r>
      <w:r w:rsidR="005100A5" w:rsidRPr="003312CF">
        <w:rPr>
          <w:rFonts w:ascii="Times New Roman" w:hAnsi="Times New Roman"/>
          <w:sz w:val="24"/>
          <w:szCs w:val="24"/>
        </w:rPr>
        <w:t>Извештај одобрио:</w:t>
      </w:r>
    </w:p>
    <w:p w:rsidR="00AB3166" w:rsidRPr="003312CF" w:rsidRDefault="005100A5" w:rsidP="007F78D5">
      <w:pPr>
        <w:spacing w:after="0"/>
        <w:jc w:val="both"/>
        <w:rPr>
          <w:rFonts w:ascii="Times New Roman" w:hAnsi="Times New Roman"/>
          <w:sz w:val="24"/>
          <w:szCs w:val="24"/>
        </w:rPr>
      </w:pPr>
      <w:r w:rsidRPr="003312CF">
        <w:rPr>
          <w:rFonts w:ascii="Times New Roman" w:hAnsi="Times New Roman"/>
          <w:sz w:val="24"/>
          <w:szCs w:val="24"/>
        </w:rPr>
        <w:t>__________________________</w:t>
      </w:r>
      <w:r w:rsidR="00AB3166" w:rsidRPr="003312CF">
        <w:rPr>
          <w:rFonts w:ascii="Times New Roman" w:hAnsi="Times New Roman"/>
          <w:sz w:val="24"/>
          <w:szCs w:val="24"/>
        </w:rPr>
        <w:t xml:space="preserve">                                         _________________________</w:t>
      </w:r>
    </w:p>
    <w:p w:rsidR="009B25D8" w:rsidRPr="003312CF" w:rsidRDefault="007B204C" w:rsidP="007F78D5">
      <w:pPr>
        <w:spacing w:after="0"/>
        <w:jc w:val="both"/>
        <w:rPr>
          <w:rFonts w:ascii="Times New Roman" w:hAnsi="Times New Roman"/>
          <w:sz w:val="24"/>
          <w:szCs w:val="24"/>
        </w:rPr>
      </w:pPr>
      <w:r>
        <w:rPr>
          <w:rFonts w:ascii="Times New Roman" w:hAnsi="Times New Roman"/>
          <w:sz w:val="24"/>
          <w:szCs w:val="24"/>
        </w:rPr>
        <w:t xml:space="preserve">       </w:t>
      </w:r>
      <w:r w:rsidR="00AB3166" w:rsidRPr="003312CF">
        <w:rPr>
          <w:rFonts w:ascii="Times New Roman" w:hAnsi="Times New Roman"/>
          <w:sz w:val="24"/>
          <w:szCs w:val="24"/>
        </w:rPr>
        <w:t>шеф Одсека за надзор</w:t>
      </w:r>
      <w:r w:rsidR="005100A5" w:rsidRPr="003312CF">
        <w:rPr>
          <w:rFonts w:ascii="Times New Roman" w:hAnsi="Times New Roman"/>
          <w:sz w:val="24"/>
          <w:szCs w:val="24"/>
        </w:rPr>
        <w:tab/>
      </w:r>
      <w:r w:rsidR="005100A5" w:rsidRPr="003312CF">
        <w:rPr>
          <w:rFonts w:ascii="Times New Roman" w:hAnsi="Times New Roman"/>
          <w:sz w:val="24"/>
          <w:szCs w:val="24"/>
        </w:rPr>
        <w:tab/>
      </w:r>
      <w:r w:rsidR="005100A5" w:rsidRPr="003312CF">
        <w:rPr>
          <w:rFonts w:ascii="Times New Roman" w:hAnsi="Times New Roman"/>
          <w:sz w:val="24"/>
          <w:szCs w:val="24"/>
        </w:rPr>
        <w:tab/>
      </w:r>
      <w:r w:rsidR="005100A5" w:rsidRPr="003312CF">
        <w:rPr>
          <w:rFonts w:ascii="Times New Roman" w:hAnsi="Times New Roman"/>
          <w:sz w:val="24"/>
          <w:szCs w:val="24"/>
        </w:rPr>
        <w:tab/>
      </w:r>
      <w:r w:rsidR="009B25D8" w:rsidRPr="003312CF">
        <w:rPr>
          <w:rFonts w:ascii="Times New Roman" w:hAnsi="Times New Roman"/>
          <w:sz w:val="24"/>
          <w:szCs w:val="24"/>
        </w:rPr>
        <w:tab/>
      </w:r>
      <w:r>
        <w:rPr>
          <w:rFonts w:ascii="Times New Roman" w:hAnsi="Times New Roman"/>
          <w:sz w:val="24"/>
          <w:szCs w:val="24"/>
        </w:rPr>
        <w:t xml:space="preserve">               </w:t>
      </w:r>
      <w:r w:rsidR="00AB3166" w:rsidRPr="003312CF">
        <w:rPr>
          <w:rFonts w:ascii="Times New Roman" w:hAnsi="Times New Roman"/>
          <w:sz w:val="24"/>
          <w:szCs w:val="24"/>
        </w:rPr>
        <w:t>директор</w:t>
      </w:r>
    </w:p>
    <w:p w:rsidR="009B25D8" w:rsidRPr="003312CF" w:rsidRDefault="007B204C" w:rsidP="007F78D5">
      <w:pPr>
        <w:jc w:val="both"/>
        <w:rPr>
          <w:rFonts w:ascii="Times New Roman" w:hAnsi="Times New Roman"/>
          <w:sz w:val="24"/>
          <w:szCs w:val="24"/>
        </w:rPr>
      </w:pPr>
      <w:r>
        <w:rPr>
          <w:rFonts w:ascii="Times New Roman" w:hAnsi="Times New Roman"/>
          <w:sz w:val="24"/>
          <w:szCs w:val="24"/>
        </w:rPr>
        <w:t xml:space="preserve">  </w:t>
      </w:r>
      <w:r w:rsidR="009B25D8" w:rsidRPr="003312CF">
        <w:rPr>
          <w:rFonts w:ascii="Times New Roman" w:hAnsi="Times New Roman"/>
          <w:sz w:val="24"/>
          <w:szCs w:val="24"/>
        </w:rPr>
        <w:t>Данијела Танић-Зафировић</w:t>
      </w:r>
      <w:r w:rsidR="009B25D8" w:rsidRPr="003312CF">
        <w:rPr>
          <w:rFonts w:ascii="Times New Roman" w:hAnsi="Times New Roman"/>
          <w:sz w:val="24"/>
          <w:szCs w:val="24"/>
        </w:rPr>
        <w:tab/>
      </w:r>
      <w:r w:rsidR="005100A5" w:rsidRPr="003312CF">
        <w:rPr>
          <w:rFonts w:ascii="Times New Roman" w:hAnsi="Times New Roman"/>
          <w:sz w:val="24"/>
          <w:szCs w:val="24"/>
        </w:rPr>
        <w:tab/>
      </w:r>
      <w:r w:rsidR="005100A5" w:rsidRPr="003312CF">
        <w:rPr>
          <w:rFonts w:ascii="Times New Roman" w:hAnsi="Times New Roman"/>
          <w:sz w:val="24"/>
          <w:szCs w:val="24"/>
        </w:rPr>
        <w:tab/>
      </w:r>
      <w:r>
        <w:rPr>
          <w:rFonts w:ascii="Times New Roman" w:hAnsi="Times New Roman"/>
          <w:sz w:val="24"/>
          <w:szCs w:val="24"/>
        </w:rPr>
        <w:t xml:space="preserve">                 </w:t>
      </w:r>
      <w:r w:rsidR="009B25D8" w:rsidRPr="003312CF">
        <w:rPr>
          <w:rFonts w:ascii="Times New Roman" w:hAnsi="Times New Roman"/>
          <w:sz w:val="24"/>
          <w:szCs w:val="24"/>
        </w:rPr>
        <w:t>Жељко Радовановић</w:t>
      </w:r>
    </w:p>
    <w:p w:rsidR="00DA123A" w:rsidRDefault="00DA123A" w:rsidP="007F78D5">
      <w:pPr>
        <w:jc w:val="both"/>
        <w:rPr>
          <w:rFonts w:ascii="Times New Roman" w:hAnsi="Times New Roman"/>
          <w:sz w:val="24"/>
          <w:szCs w:val="24"/>
        </w:rPr>
      </w:pPr>
    </w:p>
    <w:p w:rsidR="00F6467C" w:rsidRDefault="00F6467C" w:rsidP="007F78D5">
      <w:pPr>
        <w:jc w:val="both"/>
        <w:rPr>
          <w:rFonts w:ascii="Times New Roman" w:hAnsi="Times New Roman"/>
          <w:sz w:val="24"/>
          <w:szCs w:val="24"/>
        </w:rPr>
      </w:pPr>
    </w:p>
    <w:p w:rsidR="00F6467C" w:rsidRDefault="00F6467C" w:rsidP="007F78D5">
      <w:pPr>
        <w:jc w:val="both"/>
        <w:rPr>
          <w:rFonts w:ascii="Times New Roman" w:hAnsi="Times New Roman"/>
          <w:sz w:val="24"/>
          <w:szCs w:val="24"/>
        </w:rPr>
      </w:pPr>
    </w:p>
    <w:p w:rsidR="00F6467C" w:rsidRDefault="00F6467C" w:rsidP="007F78D5">
      <w:pPr>
        <w:jc w:val="both"/>
        <w:rPr>
          <w:rFonts w:ascii="Times New Roman" w:hAnsi="Times New Roman"/>
          <w:sz w:val="24"/>
          <w:szCs w:val="24"/>
        </w:rPr>
      </w:pPr>
    </w:p>
    <w:p w:rsidR="00F6467C" w:rsidRDefault="00F6467C" w:rsidP="007F78D5">
      <w:pPr>
        <w:jc w:val="both"/>
        <w:rPr>
          <w:rFonts w:ascii="Times New Roman" w:hAnsi="Times New Roman"/>
          <w:sz w:val="24"/>
          <w:szCs w:val="24"/>
        </w:rPr>
      </w:pPr>
    </w:p>
    <w:p w:rsidR="00F6467C" w:rsidRDefault="00F6467C" w:rsidP="007F78D5">
      <w:pPr>
        <w:jc w:val="both"/>
        <w:rPr>
          <w:rFonts w:ascii="Times New Roman" w:hAnsi="Times New Roman"/>
          <w:sz w:val="24"/>
          <w:szCs w:val="24"/>
        </w:rPr>
      </w:pPr>
    </w:p>
    <w:p w:rsidR="00F6467C" w:rsidRDefault="00F6467C" w:rsidP="007F78D5">
      <w:pPr>
        <w:jc w:val="both"/>
        <w:rPr>
          <w:rFonts w:ascii="Times New Roman" w:hAnsi="Times New Roman"/>
          <w:sz w:val="24"/>
          <w:szCs w:val="24"/>
        </w:rPr>
      </w:pPr>
    </w:p>
    <w:p w:rsidR="00F6467C" w:rsidRDefault="00F6467C" w:rsidP="007F78D5">
      <w:pPr>
        <w:jc w:val="both"/>
        <w:rPr>
          <w:rFonts w:ascii="Times New Roman" w:hAnsi="Times New Roman"/>
          <w:sz w:val="24"/>
          <w:szCs w:val="24"/>
        </w:rPr>
      </w:pPr>
    </w:p>
    <w:p w:rsidR="00F6467C" w:rsidRDefault="00F6467C" w:rsidP="007F78D5">
      <w:pPr>
        <w:jc w:val="both"/>
        <w:rPr>
          <w:rFonts w:ascii="Times New Roman" w:hAnsi="Times New Roman"/>
          <w:sz w:val="24"/>
          <w:szCs w:val="24"/>
        </w:rPr>
      </w:pPr>
    </w:p>
    <w:p w:rsidR="00F6467C" w:rsidRDefault="00F6467C" w:rsidP="007F78D5">
      <w:pPr>
        <w:jc w:val="both"/>
        <w:rPr>
          <w:rFonts w:ascii="Times New Roman" w:hAnsi="Times New Roman"/>
          <w:sz w:val="24"/>
          <w:szCs w:val="24"/>
        </w:rPr>
      </w:pPr>
    </w:p>
    <w:p w:rsidR="00F6467C" w:rsidRDefault="00F6467C" w:rsidP="007F78D5">
      <w:pPr>
        <w:jc w:val="both"/>
        <w:rPr>
          <w:rFonts w:ascii="Times New Roman" w:hAnsi="Times New Roman"/>
          <w:sz w:val="24"/>
          <w:szCs w:val="24"/>
        </w:rPr>
      </w:pPr>
    </w:p>
    <w:p w:rsidR="00DA123A" w:rsidRPr="003312CF" w:rsidRDefault="00DA123A" w:rsidP="007F78D5">
      <w:pPr>
        <w:jc w:val="both"/>
        <w:rPr>
          <w:rFonts w:ascii="Times New Roman" w:hAnsi="Times New Roman"/>
          <w:sz w:val="24"/>
          <w:szCs w:val="24"/>
        </w:rPr>
      </w:pPr>
    </w:p>
    <w:p w:rsidR="006B005A" w:rsidRPr="003312CF" w:rsidRDefault="006B005A" w:rsidP="007F78D5">
      <w:pPr>
        <w:jc w:val="both"/>
        <w:rPr>
          <w:rFonts w:ascii="Times New Roman" w:hAnsi="Times New Roman"/>
          <w:sz w:val="24"/>
          <w:szCs w:val="24"/>
        </w:rPr>
      </w:pPr>
      <w:r w:rsidRPr="003312CF">
        <w:rPr>
          <w:rFonts w:ascii="Times New Roman" w:hAnsi="Times New Roman"/>
          <w:sz w:val="24"/>
          <w:szCs w:val="24"/>
        </w:rPr>
        <w:lastRenderedPageBreak/>
        <w:t>ПРЕГЛЕД (СПИСАК) ПОСТАВЉЕНИХ РАДНИХ ЦИЉЕВА ИНСПЕКТОРА И ЗБИРНИ ПРИКАЗ ЊИХОВОГ ИЗВРШАВАЊА</w:t>
      </w:r>
    </w:p>
    <w:p w:rsidR="006B005A" w:rsidRPr="003312CF" w:rsidRDefault="006B005A" w:rsidP="007F78D5">
      <w:pPr>
        <w:jc w:val="both"/>
        <w:rPr>
          <w:rFonts w:ascii="Times New Roman" w:hAnsi="Times New Roman"/>
          <w:sz w:val="24"/>
          <w:szCs w:val="24"/>
        </w:rPr>
      </w:pPr>
      <w:r w:rsidRPr="003312CF">
        <w:rPr>
          <w:rFonts w:ascii="Times New Roman" w:hAnsi="Times New Roman"/>
          <w:sz w:val="24"/>
          <w:szCs w:val="24"/>
        </w:rPr>
        <w:t>Радни циљеви шефа Одсека за надзор</w:t>
      </w: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339"/>
        <w:gridCol w:w="4449"/>
      </w:tblGrid>
      <w:tr w:rsidR="007E708D" w:rsidRPr="007E708D" w:rsidTr="003312CF">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Редни број</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Опис постављених радних циљева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Збирни приказ извршавања радних циљева</w:t>
            </w:r>
          </w:p>
        </w:tc>
      </w:tr>
      <w:tr w:rsidR="007E708D" w:rsidRPr="007E708D" w:rsidTr="003312CF">
        <w:trPr>
          <w:trHeight w:val="3269"/>
        </w:trPr>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1.</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Руковођење радом Одсека, пружање стручних упутстава, координирање и надзирање рада запослених инспектора у Одсеку;</w:t>
            </w:r>
          </w:p>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Израђивање годишњег плана инспекцијских прегледа, плана надзора над законитошћу рада и праћење њиховог спровођења; израђивање анализа и извештаја о раду</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свакодневно руковођење радом Одсека и пружање стручних упутстава, координирање и надзирање рада запослених инспектора у Одсеку</w:t>
            </w:r>
          </w:p>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једном годишње израђивање годишњег плана инспекцијских прегледа и плана надзора над законитошћу рада и континуирано праћење њиховог спровођења; континуирано израђивање анализа и извештаја о раду</w:t>
            </w:r>
          </w:p>
        </w:tc>
      </w:tr>
      <w:tr w:rsidR="007E708D" w:rsidRPr="007E708D" w:rsidTr="003312CF">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2.</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Обављање најсложенијих инспекцијских прегледа из делокруга рада, по потреби руковођење заједничким акцијама инспектора и вршење надзора над законитошћу аката који се користе у управном поступку у најсложенијим предметима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у складу са предвиђеним планом</w:t>
            </w:r>
          </w:p>
        </w:tc>
      </w:tr>
      <w:tr w:rsidR="007E708D" w:rsidRPr="007E708D" w:rsidTr="003312CF">
        <w:tc>
          <w:tcPr>
            <w:tcW w:w="993" w:type="dxa"/>
            <w:tcBorders>
              <w:top w:val="single" w:sz="4" w:space="0" w:color="000000"/>
              <w:left w:val="single" w:sz="4" w:space="0" w:color="000000"/>
              <w:bottom w:val="single" w:sz="4" w:space="0" w:color="000000"/>
              <w:right w:val="single" w:sz="4" w:space="0" w:color="000000"/>
            </w:tcBorders>
            <w:vAlign w:val="center"/>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3.</w:t>
            </w:r>
          </w:p>
        </w:tc>
        <w:tc>
          <w:tcPr>
            <w:tcW w:w="4339" w:type="dxa"/>
            <w:tcBorders>
              <w:top w:val="single" w:sz="4" w:space="0" w:color="000000"/>
              <w:left w:val="single" w:sz="4" w:space="0" w:color="000000"/>
              <w:bottom w:val="single" w:sz="4" w:space="0" w:color="000000"/>
              <w:right w:val="single" w:sz="4" w:space="0" w:color="000000"/>
            </w:tcBorders>
            <w:vAlign w:val="center"/>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Израђује контролне листе за  предузетнике и правна лица која се баве пружањем рачуноводс</w:t>
            </w:r>
            <w:r w:rsidR="00296024">
              <w:rPr>
                <w:rFonts w:ascii="Times New Roman" w:hAnsi="Times New Roman"/>
                <w:sz w:val="24"/>
                <w:szCs w:val="24"/>
              </w:rPr>
              <w:t>твених услуга и факторинг друшт</w:t>
            </w:r>
            <w:r w:rsidRPr="007E708D">
              <w:rPr>
                <w:rFonts w:ascii="Times New Roman" w:hAnsi="Times New Roman"/>
                <w:sz w:val="24"/>
                <w:szCs w:val="24"/>
              </w:rPr>
              <w:t>ва, израђује Упитнике о активностима предузетника и правних лица која се баве пружањем рачуноводс</w:t>
            </w:r>
            <w:r w:rsidR="00296024">
              <w:rPr>
                <w:rFonts w:ascii="Times New Roman" w:hAnsi="Times New Roman"/>
                <w:sz w:val="24"/>
                <w:szCs w:val="24"/>
              </w:rPr>
              <w:t>твених услуга и факторинг друшт</w:t>
            </w:r>
            <w:r w:rsidRPr="007E708D">
              <w:rPr>
                <w:rFonts w:ascii="Times New Roman" w:hAnsi="Times New Roman"/>
                <w:sz w:val="24"/>
                <w:szCs w:val="24"/>
              </w:rPr>
              <w:t>ва у области спречавања прања новца и финансирања тероризма, израђује анализе извршених посредних и непосредних надзора</w:t>
            </w:r>
          </w:p>
        </w:tc>
        <w:tc>
          <w:tcPr>
            <w:tcW w:w="4449" w:type="dxa"/>
            <w:tcBorders>
              <w:top w:val="single" w:sz="4" w:space="0" w:color="000000"/>
              <w:left w:val="single" w:sz="4" w:space="0" w:color="000000"/>
              <w:bottom w:val="single" w:sz="4" w:space="0" w:color="000000"/>
              <w:right w:val="single" w:sz="4" w:space="0" w:color="000000"/>
            </w:tcBorders>
            <w:vAlign w:val="center"/>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по потреби, а најмање два пута годишње, инспекција преиспитује садржину, и ако утврди да је то оправдано, мења је и допуњава; по потреби израђује и ажурира Упитнике; годишње израђује анализе извршених посредних и непосредних надзора</w:t>
            </w:r>
          </w:p>
        </w:tc>
      </w:tr>
      <w:tr w:rsidR="007E708D" w:rsidRPr="007E708D" w:rsidTr="003312CF">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4.</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 xml:space="preserve">Давање упутстава инспекторима о примени прописа из делокруга надзора и инспекције и старање о правилној примени прописа из делокруга рада инспекције, стара се о правилној примени прописа из делокруга рада </w:t>
            </w:r>
            <w:r w:rsidRPr="007E708D">
              <w:rPr>
                <w:rFonts w:ascii="Times New Roman" w:hAnsi="Times New Roman"/>
                <w:sz w:val="24"/>
                <w:szCs w:val="24"/>
              </w:rPr>
              <w:lastRenderedPageBreak/>
              <w:t>инспекције и о уједначеном приступу инспектора у сличним или истоветним ситуацијама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lastRenderedPageBreak/>
              <w:t>свакодневно</w:t>
            </w:r>
          </w:p>
        </w:tc>
      </w:tr>
      <w:tr w:rsidR="007E708D" w:rsidRPr="007E708D" w:rsidTr="003312CF">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5.</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Остваривање сарадње са другим органима надлежним за надзор над применом прописа којима се уређује спречавање прања новца и финансирања тероризма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континуирано</w:t>
            </w:r>
          </w:p>
        </w:tc>
      </w:tr>
      <w:tr w:rsidR="007E708D" w:rsidRPr="007E708D" w:rsidTr="003312CF">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6.</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Обављање других послова по налогу директора Управе</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7E708D" w:rsidRDefault="007E708D" w:rsidP="007F78D5">
            <w:pPr>
              <w:jc w:val="both"/>
              <w:rPr>
                <w:rFonts w:ascii="Times New Roman" w:hAnsi="Times New Roman"/>
                <w:sz w:val="24"/>
                <w:szCs w:val="24"/>
              </w:rPr>
            </w:pPr>
            <w:r w:rsidRPr="007E708D">
              <w:rPr>
                <w:rFonts w:ascii="Times New Roman" w:hAnsi="Times New Roman"/>
                <w:sz w:val="24"/>
                <w:szCs w:val="24"/>
              </w:rPr>
              <w:t>по добијеном  налогу</w:t>
            </w:r>
          </w:p>
        </w:tc>
      </w:tr>
    </w:tbl>
    <w:p w:rsidR="007E708D" w:rsidRPr="007E708D" w:rsidRDefault="007E708D" w:rsidP="007F78D5">
      <w:pPr>
        <w:jc w:val="both"/>
        <w:rPr>
          <w:rFonts w:ascii="Times New Roman" w:hAnsi="Times New Roman"/>
          <w:sz w:val="24"/>
          <w:szCs w:val="24"/>
        </w:rPr>
      </w:pPr>
    </w:p>
    <w:p w:rsidR="009D183C" w:rsidRPr="003312CF" w:rsidRDefault="009D183C" w:rsidP="007F78D5">
      <w:pPr>
        <w:jc w:val="both"/>
        <w:rPr>
          <w:rFonts w:ascii="Times New Roman" w:hAnsi="Times New Roman"/>
          <w:sz w:val="24"/>
          <w:szCs w:val="24"/>
        </w:rPr>
      </w:pPr>
    </w:p>
    <w:p w:rsidR="006B005A" w:rsidRPr="003312CF" w:rsidRDefault="006B005A" w:rsidP="007F78D5">
      <w:pPr>
        <w:jc w:val="both"/>
        <w:rPr>
          <w:rFonts w:ascii="Times New Roman" w:hAnsi="Times New Roman"/>
          <w:sz w:val="24"/>
          <w:szCs w:val="24"/>
        </w:rPr>
      </w:pPr>
      <w:r w:rsidRPr="003312CF">
        <w:rPr>
          <w:rFonts w:ascii="Times New Roman" w:hAnsi="Times New Roman"/>
          <w:sz w:val="24"/>
          <w:szCs w:val="24"/>
        </w:rPr>
        <w:t>Ра</w:t>
      </w:r>
      <w:r w:rsidR="00F62D2C" w:rsidRPr="003312CF">
        <w:rPr>
          <w:rFonts w:ascii="Times New Roman" w:hAnsi="Times New Roman"/>
          <w:sz w:val="24"/>
          <w:szCs w:val="24"/>
        </w:rPr>
        <w:t>дни циљеви инспектора</w:t>
      </w:r>
    </w:p>
    <w:p w:rsidR="006B005A" w:rsidRPr="003312CF" w:rsidRDefault="006B005A" w:rsidP="007F78D5">
      <w:pPr>
        <w:jc w:val="both"/>
        <w:rPr>
          <w:rFonts w:ascii="Times New Roman" w:hAnsi="Times New Roman"/>
          <w:sz w:val="24"/>
          <w:szCs w:val="24"/>
        </w:rPr>
      </w:pP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339"/>
        <w:gridCol w:w="4449"/>
      </w:tblGrid>
      <w:tr w:rsidR="007E708D" w:rsidRPr="003312CF" w:rsidTr="00B23EE7">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Редни број</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Опис постављених радних циљева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Збирни приказ извршавања радних циљева</w:t>
            </w:r>
          </w:p>
        </w:tc>
      </w:tr>
      <w:tr w:rsidR="007E708D" w:rsidRPr="003312CF" w:rsidTr="00B23EE7">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1.</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Обавља сложене инспекцијске прегледе из делокруга рада и врши надзор над применом закона у области спречавања прања новца и финансирања тероризма увидом у пословне књиге, извештаје и евиденције обвезника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3312CF" w:rsidRDefault="009F07FA" w:rsidP="007F78D5">
            <w:pPr>
              <w:tabs>
                <w:tab w:val="left" w:pos="0"/>
              </w:tabs>
              <w:spacing w:after="0"/>
              <w:jc w:val="both"/>
              <w:rPr>
                <w:rFonts w:ascii="Times New Roman" w:hAnsi="Times New Roman"/>
                <w:sz w:val="24"/>
                <w:szCs w:val="24"/>
                <w:lang w:val="sr-Cyrl-CS"/>
              </w:rPr>
            </w:pPr>
            <w:r>
              <w:rPr>
                <w:rFonts w:ascii="Times New Roman" w:hAnsi="Times New Roman"/>
                <w:sz w:val="24"/>
                <w:szCs w:val="24"/>
              </w:rPr>
              <w:t>44</w:t>
            </w:r>
            <w:r w:rsidR="007E708D" w:rsidRPr="003312CF">
              <w:rPr>
                <w:rFonts w:ascii="Times New Roman" w:hAnsi="Times New Roman"/>
                <w:sz w:val="24"/>
                <w:szCs w:val="24"/>
              </w:rPr>
              <w:t xml:space="preserve"> непосре</w:t>
            </w:r>
            <w:r>
              <w:rPr>
                <w:rFonts w:ascii="Times New Roman" w:hAnsi="Times New Roman"/>
                <w:sz w:val="24"/>
                <w:szCs w:val="24"/>
              </w:rPr>
              <w:t>днe контролe</w:t>
            </w:r>
          </w:p>
          <w:p w:rsidR="007E708D" w:rsidRPr="003312CF" w:rsidRDefault="009F07FA" w:rsidP="007F78D5">
            <w:pPr>
              <w:jc w:val="both"/>
              <w:rPr>
                <w:rFonts w:ascii="Times New Roman" w:hAnsi="Times New Roman"/>
                <w:sz w:val="24"/>
                <w:szCs w:val="24"/>
              </w:rPr>
            </w:pPr>
            <w:r>
              <w:rPr>
                <w:rFonts w:ascii="Times New Roman" w:hAnsi="Times New Roman"/>
                <w:sz w:val="24"/>
                <w:szCs w:val="24"/>
              </w:rPr>
              <w:t>17</w:t>
            </w:r>
            <w:r w:rsidR="007E708D" w:rsidRPr="003312CF">
              <w:rPr>
                <w:rFonts w:ascii="Times New Roman" w:hAnsi="Times New Roman"/>
                <w:sz w:val="24"/>
                <w:szCs w:val="24"/>
              </w:rPr>
              <w:t xml:space="preserve"> посредних контрола над факторинг друштвима из области спречавања прања новца и финансирања тероризма и 13 посредних контрола над факторинг друштвима из области ограничавања располагања имовином и ширења оружја за масовно уништење</w:t>
            </w:r>
          </w:p>
          <w:p w:rsidR="007E708D" w:rsidRPr="003312CF" w:rsidRDefault="009F07FA" w:rsidP="007F78D5">
            <w:pPr>
              <w:jc w:val="both"/>
              <w:rPr>
                <w:rFonts w:ascii="Times New Roman" w:hAnsi="Times New Roman"/>
                <w:sz w:val="24"/>
                <w:szCs w:val="24"/>
              </w:rPr>
            </w:pPr>
            <w:r>
              <w:rPr>
                <w:rFonts w:ascii="Times New Roman" w:hAnsi="Times New Roman"/>
                <w:sz w:val="24"/>
                <w:szCs w:val="24"/>
              </w:rPr>
              <w:t>315</w:t>
            </w:r>
            <w:r w:rsidR="007E708D" w:rsidRPr="003312CF">
              <w:rPr>
                <w:rFonts w:ascii="Times New Roman" w:hAnsi="Times New Roman"/>
                <w:sz w:val="24"/>
                <w:szCs w:val="24"/>
              </w:rPr>
              <w:t xml:space="preserve"> посредних контрола над предузетницима и правним лицима који се баве пружањем рачуноводствених услуга из области спречавања прања новца и финансирања тероризма и </w:t>
            </w:r>
            <w:r>
              <w:rPr>
                <w:rFonts w:ascii="Times New Roman" w:hAnsi="Times New Roman"/>
                <w:sz w:val="24"/>
                <w:szCs w:val="24"/>
              </w:rPr>
              <w:t>315</w:t>
            </w:r>
            <w:r w:rsidR="007E708D" w:rsidRPr="003312CF">
              <w:rPr>
                <w:rFonts w:ascii="Times New Roman" w:hAnsi="Times New Roman"/>
                <w:sz w:val="24"/>
                <w:szCs w:val="24"/>
              </w:rPr>
              <w:t xml:space="preserve"> посредних контрола над предузетницима и правним лицима који се баве пружањем рачуноводствених услуга из области ограничавања располагања имовином и ширења оружја за масовно уништење</w:t>
            </w:r>
          </w:p>
          <w:p w:rsidR="007E708D" w:rsidRPr="009F07FA" w:rsidRDefault="009F07FA" w:rsidP="008E390B">
            <w:pPr>
              <w:jc w:val="both"/>
              <w:rPr>
                <w:rFonts w:ascii="Times New Roman" w:hAnsi="Times New Roman"/>
                <w:sz w:val="24"/>
                <w:szCs w:val="24"/>
                <w:lang w:val="sr-Cyrl-CS"/>
              </w:rPr>
            </w:pPr>
            <w:r>
              <w:rPr>
                <w:rFonts w:ascii="Times New Roman" w:hAnsi="Times New Roman"/>
                <w:sz w:val="24"/>
                <w:szCs w:val="24"/>
              </w:rPr>
              <w:t>484 инструкцијe</w:t>
            </w:r>
            <w:r w:rsidR="007E708D" w:rsidRPr="003312CF">
              <w:rPr>
                <w:rFonts w:ascii="Times New Roman" w:hAnsi="Times New Roman"/>
                <w:sz w:val="24"/>
                <w:szCs w:val="24"/>
              </w:rPr>
              <w:t xml:space="preserve"> за рад </w:t>
            </w:r>
            <w:r w:rsidR="007E708D" w:rsidRPr="003312CF">
              <w:rPr>
                <w:rFonts w:ascii="Times New Roman" w:hAnsi="Times New Roman"/>
                <w:sz w:val="24"/>
                <w:szCs w:val="24"/>
                <w:lang w:val="sr-Cyrl-CS"/>
              </w:rPr>
              <w:t xml:space="preserve">новооснованим предузетницима и правним лицима која </w:t>
            </w:r>
            <w:r w:rsidR="007E708D" w:rsidRPr="003312CF">
              <w:rPr>
                <w:rFonts w:ascii="Times New Roman" w:hAnsi="Times New Roman"/>
                <w:sz w:val="24"/>
                <w:szCs w:val="24"/>
                <w:lang w:val="sr-Cyrl-CS"/>
              </w:rPr>
              <w:lastRenderedPageBreak/>
              <w:t>се баве п</w:t>
            </w:r>
            <w:r>
              <w:rPr>
                <w:rFonts w:ascii="Times New Roman" w:hAnsi="Times New Roman"/>
                <w:sz w:val="24"/>
                <w:szCs w:val="24"/>
                <w:lang w:val="sr-Cyrl-CS"/>
              </w:rPr>
              <w:t>ружањем рачуноводствених услуга</w:t>
            </w:r>
          </w:p>
        </w:tc>
      </w:tr>
      <w:tr w:rsidR="007E708D" w:rsidRPr="003312CF" w:rsidTr="00B23EE7">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lastRenderedPageBreak/>
              <w:t>2.</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Сачињавање записника о извршеном надзору и доношење решења у управном поступку којим се налаже отк</w:t>
            </w:r>
            <w:r w:rsidR="00BD3CF2">
              <w:rPr>
                <w:rFonts w:ascii="Times New Roman" w:hAnsi="Times New Roman"/>
                <w:sz w:val="24"/>
                <w:szCs w:val="24"/>
              </w:rPr>
              <w:t>л</w:t>
            </w:r>
            <w:r w:rsidRPr="003312CF">
              <w:rPr>
                <w:rFonts w:ascii="Times New Roman" w:hAnsi="Times New Roman"/>
                <w:sz w:val="24"/>
                <w:szCs w:val="24"/>
              </w:rPr>
              <w:t>ањање неправилности и незаконитости, као и закључке којим се налаже субјекту да омогући вршење контроле</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3312CF" w:rsidRDefault="009F07FA" w:rsidP="007F78D5">
            <w:pPr>
              <w:jc w:val="both"/>
              <w:rPr>
                <w:rFonts w:ascii="Times New Roman" w:hAnsi="Times New Roman"/>
                <w:sz w:val="24"/>
                <w:szCs w:val="24"/>
              </w:rPr>
            </w:pPr>
            <w:r>
              <w:rPr>
                <w:rFonts w:ascii="Times New Roman" w:hAnsi="Times New Roman"/>
                <w:sz w:val="24"/>
                <w:szCs w:val="24"/>
              </w:rPr>
              <w:t>сачињено је 44</w:t>
            </w:r>
            <w:r w:rsidR="007E708D" w:rsidRPr="003312CF">
              <w:rPr>
                <w:rFonts w:ascii="Times New Roman" w:hAnsi="Times New Roman"/>
                <w:sz w:val="24"/>
                <w:szCs w:val="24"/>
              </w:rPr>
              <w:t xml:space="preserve"> записника о непосредној контроли </w:t>
            </w:r>
          </w:p>
        </w:tc>
      </w:tr>
      <w:tr w:rsidR="007E708D" w:rsidRPr="003312CF" w:rsidTr="00B23EE7">
        <w:tc>
          <w:tcPr>
            <w:tcW w:w="993" w:type="dxa"/>
            <w:tcBorders>
              <w:top w:val="single" w:sz="4" w:space="0" w:color="000000"/>
              <w:left w:val="single" w:sz="4" w:space="0" w:color="000000"/>
              <w:bottom w:val="single" w:sz="4" w:space="0" w:color="000000"/>
              <w:right w:val="single" w:sz="4" w:space="0" w:color="000000"/>
            </w:tcBorders>
            <w:vAlign w:val="center"/>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3.</w:t>
            </w:r>
          </w:p>
        </w:tc>
        <w:tc>
          <w:tcPr>
            <w:tcW w:w="4339" w:type="dxa"/>
            <w:tcBorders>
              <w:top w:val="single" w:sz="4" w:space="0" w:color="000000"/>
              <w:left w:val="single" w:sz="4" w:space="0" w:color="000000"/>
              <w:bottom w:val="single" w:sz="4" w:space="0" w:color="000000"/>
              <w:right w:val="single" w:sz="4" w:space="0" w:color="000000"/>
            </w:tcBorders>
            <w:vAlign w:val="center"/>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Сачињавање и подношење  пријава</w:t>
            </w:r>
            <w:r w:rsidR="008E390B">
              <w:rPr>
                <w:rFonts w:ascii="Times New Roman" w:hAnsi="Times New Roman"/>
                <w:sz w:val="24"/>
                <w:szCs w:val="24"/>
              </w:rPr>
              <w:t xml:space="preserve"> за привредне преступе и захтева</w:t>
            </w:r>
            <w:r w:rsidRPr="003312CF">
              <w:rPr>
                <w:rFonts w:ascii="Times New Roman" w:hAnsi="Times New Roman"/>
                <w:sz w:val="24"/>
                <w:szCs w:val="24"/>
              </w:rPr>
              <w:t xml:space="preserve"> за покретање прекршајног поступка</w:t>
            </w:r>
          </w:p>
        </w:tc>
        <w:tc>
          <w:tcPr>
            <w:tcW w:w="4449" w:type="dxa"/>
            <w:tcBorders>
              <w:top w:val="single" w:sz="4" w:space="0" w:color="000000"/>
              <w:left w:val="single" w:sz="4" w:space="0" w:color="000000"/>
              <w:bottom w:val="single" w:sz="4" w:space="0" w:color="000000"/>
              <w:right w:val="single" w:sz="4" w:space="0" w:color="000000"/>
            </w:tcBorders>
            <w:vAlign w:val="center"/>
          </w:tcPr>
          <w:p w:rsidR="00FD560E" w:rsidRPr="00A5323F" w:rsidRDefault="00A5323F" w:rsidP="007F78D5">
            <w:pPr>
              <w:tabs>
                <w:tab w:val="left" w:pos="0"/>
                <w:tab w:val="left" w:pos="709"/>
              </w:tabs>
              <w:spacing w:after="0"/>
              <w:jc w:val="both"/>
              <w:rPr>
                <w:rFonts w:ascii="Times New Roman" w:hAnsi="Times New Roman"/>
                <w:sz w:val="24"/>
                <w:szCs w:val="24"/>
                <w:lang w:val="sr-Cyrl-RS"/>
              </w:rPr>
            </w:pPr>
            <w:r>
              <w:rPr>
                <w:rFonts w:ascii="Times New Roman" w:hAnsi="Times New Roman"/>
                <w:sz w:val="24"/>
                <w:szCs w:val="24"/>
              </w:rPr>
              <w:t>У току 2023</w:t>
            </w:r>
            <w:r w:rsidR="007E708D" w:rsidRPr="003312CF">
              <w:rPr>
                <w:rFonts w:ascii="Times New Roman" w:hAnsi="Times New Roman"/>
                <w:sz w:val="24"/>
                <w:szCs w:val="24"/>
              </w:rPr>
              <w:t>. године Од</w:t>
            </w:r>
            <w:r>
              <w:rPr>
                <w:rFonts w:ascii="Times New Roman" w:hAnsi="Times New Roman"/>
                <w:sz w:val="24"/>
                <w:szCs w:val="24"/>
              </w:rPr>
              <w:t>сек за надзор је поднео укупно 25</w:t>
            </w:r>
            <w:r w:rsidR="007E708D" w:rsidRPr="003312CF">
              <w:rPr>
                <w:rFonts w:ascii="Times New Roman" w:hAnsi="Times New Roman"/>
                <w:sz w:val="24"/>
                <w:szCs w:val="24"/>
              </w:rPr>
              <w:t xml:space="preserve"> пријава за привредни преступ, </w:t>
            </w:r>
            <w:r>
              <w:rPr>
                <w:rFonts w:ascii="Times New Roman" w:hAnsi="Times New Roman"/>
                <w:sz w:val="24"/>
                <w:szCs w:val="24"/>
                <w:lang w:val="sr-Cyrl-RS"/>
              </w:rPr>
              <w:t>као и 22 захтева за покретање прекршајног поступка</w:t>
            </w:r>
          </w:p>
          <w:p w:rsidR="00FD560E" w:rsidRPr="003312CF" w:rsidRDefault="00FD560E" w:rsidP="007F78D5">
            <w:pPr>
              <w:jc w:val="both"/>
              <w:rPr>
                <w:rFonts w:ascii="Times New Roman" w:hAnsi="Times New Roman"/>
                <w:sz w:val="24"/>
                <w:szCs w:val="24"/>
              </w:rPr>
            </w:pPr>
          </w:p>
          <w:p w:rsidR="00FD560E" w:rsidRPr="003312CF" w:rsidRDefault="00FD560E" w:rsidP="007F78D5">
            <w:pPr>
              <w:jc w:val="both"/>
              <w:rPr>
                <w:rFonts w:ascii="Times New Roman" w:hAnsi="Times New Roman"/>
                <w:sz w:val="24"/>
                <w:szCs w:val="24"/>
              </w:rPr>
            </w:pPr>
          </w:p>
          <w:p w:rsidR="00FD560E" w:rsidRPr="003312CF" w:rsidRDefault="00FD560E" w:rsidP="007F78D5">
            <w:pPr>
              <w:jc w:val="both"/>
              <w:rPr>
                <w:rFonts w:ascii="Times New Roman" w:hAnsi="Times New Roman"/>
                <w:sz w:val="24"/>
                <w:szCs w:val="24"/>
              </w:rPr>
            </w:pPr>
          </w:p>
          <w:p w:rsidR="00FD560E" w:rsidRPr="003312CF" w:rsidRDefault="00FD560E" w:rsidP="007F78D5">
            <w:pPr>
              <w:jc w:val="both"/>
              <w:rPr>
                <w:rFonts w:ascii="Times New Roman" w:hAnsi="Times New Roman"/>
                <w:sz w:val="24"/>
                <w:szCs w:val="24"/>
              </w:rPr>
            </w:pPr>
          </w:p>
        </w:tc>
      </w:tr>
      <w:tr w:rsidR="007E708D" w:rsidRPr="003312CF" w:rsidTr="00B23EE7">
        <w:trPr>
          <w:trHeight w:val="1722"/>
        </w:trPr>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4.</w:t>
            </w:r>
          </w:p>
        </w:tc>
        <w:tc>
          <w:tcPr>
            <w:tcW w:w="4339" w:type="dxa"/>
            <w:tcBorders>
              <w:top w:val="single" w:sz="4" w:space="0" w:color="000000"/>
              <w:left w:val="single" w:sz="4" w:space="0" w:color="000000"/>
              <w:bottom w:val="single" w:sz="4" w:space="0" w:color="000000"/>
              <w:right w:val="single" w:sz="4" w:space="0" w:color="000000"/>
            </w:tcBorders>
            <w:vAlign w:val="center"/>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Припрема предлог годишњег плана инспекцијских прегледа, припрема годишњи извештај о раду и показатељима делотворности инспекцијског надзора, припрема анализе извршених посредних и непосредних надзора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3312CF" w:rsidRDefault="007E708D" w:rsidP="007F78D5">
            <w:pPr>
              <w:tabs>
                <w:tab w:val="left" w:pos="0"/>
                <w:tab w:val="left" w:pos="709"/>
              </w:tabs>
              <w:spacing w:after="0"/>
              <w:jc w:val="both"/>
              <w:rPr>
                <w:rFonts w:ascii="Times New Roman" w:hAnsi="Times New Roman"/>
                <w:sz w:val="24"/>
                <w:szCs w:val="24"/>
              </w:rPr>
            </w:pPr>
            <w:r w:rsidRPr="003312CF">
              <w:rPr>
                <w:rFonts w:ascii="Times New Roman" w:hAnsi="Times New Roman"/>
                <w:sz w:val="24"/>
                <w:szCs w:val="24"/>
              </w:rPr>
              <w:t>годишње</w:t>
            </w:r>
          </w:p>
        </w:tc>
      </w:tr>
      <w:tr w:rsidR="007E708D" w:rsidRPr="003312CF" w:rsidTr="00B23EE7">
        <w:trPr>
          <w:trHeight w:val="1722"/>
        </w:trPr>
        <w:tc>
          <w:tcPr>
            <w:tcW w:w="993" w:type="dxa"/>
            <w:tcBorders>
              <w:top w:val="single" w:sz="4" w:space="0" w:color="000000"/>
              <w:left w:val="single" w:sz="4" w:space="0" w:color="000000"/>
              <w:bottom w:val="single" w:sz="4" w:space="0" w:color="000000"/>
              <w:right w:val="single" w:sz="4" w:space="0" w:color="000000"/>
            </w:tcBorders>
            <w:vAlign w:val="center"/>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5.</w:t>
            </w:r>
          </w:p>
        </w:tc>
        <w:tc>
          <w:tcPr>
            <w:tcW w:w="4339" w:type="dxa"/>
            <w:tcBorders>
              <w:top w:val="single" w:sz="4" w:space="0" w:color="000000"/>
              <w:left w:val="single" w:sz="4" w:space="0" w:color="000000"/>
              <w:bottom w:val="single" w:sz="4" w:space="0" w:color="000000"/>
              <w:right w:val="single" w:sz="4" w:space="0" w:color="000000"/>
            </w:tcBorders>
            <w:vAlign w:val="center"/>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Сачињавање извештаја и информација о уоченим специфичностима у надзору и периодичне и годишње извештаје о раду</w:t>
            </w:r>
          </w:p>
          <w:p w:rsidR="007E708D" w:rsidRPr="003312CF" w:rsidRDefault="007E708D" w:rsidP="007F78D5">
            <w:pPr>
              <w:jc w:val="both"/>
              <w:rPr>
                <w:rFonts w:ascii="Times New Roman" w:hAnsi="Times New Roman"/>
                <w:sz w:val="24"/>
                <w:szCs w:val="24"/>
              </w:rPr>
            </w:pPr>
          </w:p>
        </w:tc>
        <w:tc>
          <w:tcPr>
            <w:tcW w:w="4449" w:type="dxa"/>
            <w:tcBorders>
              <w:top w:val="single" w:sz="4" w:space="0" w:color="000000"/>
              <w:left w:val="single" w:sz="4" w:space="0" w:color="000000"/>
              <w:bottom w:val="single" w:sz="4" w:space="0" w:color="000000"/>
              <w:right w:val="single" w:sz="4" w:space="0" w:color="000000"/>
            </w:tcBorders>
            <w:vAlign w:val="center"/>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континуирано</w:t>
            </w:r>
          </w:p>
        </w:tc>
      </w:tr>
      <w:tr w:rsidR="007E708D" w:rsidRPr="003312CF" w:rsidTr="00B23EE7">
        <w:tc>
          <w:tcPr>
            <w:tcW w:w="993" w:type="dxa"/>
            <w:tcBorders>
              <w:top w:val="single" w:sz="4" w:space="0" w:color="000000"/>
              <w:left w:val="single" w:sz="4" w:space="0" w:color="000000"/>
              <w:bottom w:val="single" w:sz="4" w:space="0" w:color="000000"/>
              <w:right w:val="single" w:sz="4" w:space="0" w:color="000000"/>
            </w:tcBorders>
            <w:vAlign w:val="center"/>
            <w:hideMark/>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6.</w:t>
            </w:r>
          </w:p>
        </w:tc>
        <w:tc>
          <w:tcPr>
            <w:tcW w:w="4339" w:type="dxa"/>
            <w:tcBorders>
              <w:top w:val="single" w:sz="4" w:space="0" w:color="000000"/>
              <w:left w:val="single" w:sz="4" w:space="0" w:color="000000"/>
              <w:bottom w:val="single" w:sz="4" w:space="0" w:color="000000"/>
              <w:right w:val="single" w:sz="4" w:space="0" w:color="000000"/>
            </w:tcBorders>
            <w:vAlign w:val="center"/>
            <w:hideMark/>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 xml:space="preserve">Води поступак теренске контроле у сложенијим предметима </w:t>
            </w:r>
          </w:p>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Припрема одговоре по жалбама и захтевима предузетника и правних лица</w:t>
            </w:r>
          </w:p>
        </w:tc>
        <w:tc>
          <w:tcPr>
            <w:tcW w:w="4449" w:type="dxa"/>
            <w:tcBorders>
              <w:top w:val="single" w:sz="4" w:space="0" w:color="000000"/>
              <w:left w:val="single" w:sz="4" w:space="0" w:color="000000"/>
              <w:bottom w:val="single" w:sz="4" w:space="0" w:color="000000"/>
              <w:right w:val="single" w:sz="4" w:space="0" w:color="000000"/>
            </w:tcBorders>
            <w:vAlign w:val="center"/>
            <w:hideMark/>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по налогу</w:t>
            </w:r>
          </w:p>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по потреби</w:t>
            </w:r>
          </w:p>
        </w:tc>
      </w:tr>
      <w:tr w:rsidR="007E708D" w:rsidRPr="003312CF" w:rsidTr="00B23EE7">
        <w:tc>
          <w:tcPr>
            <w:tcW w:w="993" w:type="dxa"/>
            <w:tcBorders>
              <w:top w:val="single" w:sz="4" w:space="0" w:color="000000"/>
              <w:left w:val="single" w:sz="4" w:space="0" w:color="000000"/>
              <w:bottom w:val="single" w:sz="4" w:space="0" w:color="000000"/>
              <w:right w:val="single" w:sz="4" w:space="0" w:color="000000"/>
            </w:tcBorders>
            <w:vAlign w:val="center"/>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7.</w:t>
            </w:r>
          </w:p>
        </w:tc>
        <w:tc>
          <w:tcPr>
            <w:tcW w:w="4339" w:type="dxa"/>
            <w:tcBorders>
              <w:top w:val="single" w:sz="4" w:space="0" w:color="000000"/>
              <w:left w:val="single" w:sz="4" w:space="0" w:color="000000"/>
              <w:bottom w:val="single" w:sz="4" w:space="0" w:color="000000"/>
              <w:right w:val="single" w:sz="4" w:space="0" w:color="000000"/>
            </w:tcBorders>
            <w:vAlign w:val="center"/>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Обављање других послова по налогу шефа Одсека</w:t>
            </w:r>
          </w:p>
        </w:tc>
        <w:tc>
          <w:tcPr>
            <w:tcW w:w="4449" w:type="dxa"/>
            <w:tcBorders>
              <w:top w:val="single" w:sz="4" w:space="0" w:color="000000"/>
              <w:left w:val="single" w:sz="4" w:space="0" w:color="000000"/>
              <w:bottom w:val="single" w:sz="4" w:space="0" w:color="000000"/>
              <w:right w:val="single" w:sz="4" w:space="0" w:color="000000"/>
            </w:tcBorders>
            <w:vAlign w:val="center"/>
          </w:tcPr>
          <w:p w:rsidR="007E708D" w:rsidRPr="003312CF" w:rsidRDefault="007E708D" w:rsidP="007F78D5">
            <w:pPr>
              <w:jc w:val="both"/>
              <w:rPr>
                <w:rFonts w:ascii="Times New Roman" w:hAnsi="Times New Roman"/>
                <w:sz w:val="24"/>
                <w:szCs w:val="24"/>
              </w:rPr>
            </w:pPr>
            <w:r w:rsidRPr="003312CF">
              <w:rPr>
                <w:rFonts w:ascii="Times New Roman" w:hAnsi="Times New Roman"/>
                <w:sz w:val="24"/>
                <w:szCs w:val="24"/>
              </w:rPr>
              <w:t>по добијеном  налогу</w:t>
            </w:r>
          </w:p>
        </w:tc>
      </w:tr>
    </w:tbl>
    <w:p w:rsidR="006B005A" w:rsidRPr="003312CF" w:rsidRDefault="006B005A" w:rsidP="007F78D5">
      <w:pPr>
        <w:jc w:val="both"/>
        <w:rPr>
          <w:rFonts w:ascii="Times New Roman" w:hAnsi="Times New Roman"/>
          <w:sz w:val="24"/>
          <w:szCs w:val="24"/>
        </w:rPr>
      </w:pPr>
    </w:p>
    <w:sectPr w:rsidR="006B005A" w:rsidRPr="003312CF" w:rsidSect="00883AC5">
      <w:footerReference w:type="default" r:id="rId12"/>
      <w:headerReference w:type="first" r:id="rId13"/>
      <w:footerReference w:type="first" r:id="rId14"/>
      <w:pgSz w:w="11907" w:h="16839" w:code="9"/>
      <w:pgMar w:top="1440" w:right="1282" w:bottom="1440" w:left="1440" w:header="1440" w:footer="25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B9E" w:rsidRDefault="00571B9E" w:rsidP="000D14C1">
      <w:pPr>
        <w:spacing w:after="0" w:line="240" w:lineRule="auto"/>
      </w:pPr>
      <w:r>
        <w:separator/>
      </w:r>
    </w:p>
  </w:endnote>
  <w:endnote w:type="continuationSeparator" w:id="0">
    <w:p w:rsidR="00571B9E" w:rsidRDefault="00571B9E" w:rsidP="000D1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AB1" w:rsidRDefault="00A53AB1">
    <w:pPr>
      <w:pStyle w:val="Footer"/>
      <w:jc w:val="center"/>
    </w:pPr>
  </w:p>
  <w:p w:rsidR="00A53AB1" w:rsidRDefault="00A53AB1">
    <w:pPr>
      <w:pStyle w:val="Footer"/>
      <w:jc w:val="center"/>
    </w:pPr>
    <w:r>
      <w:fldChar w:fldCharType="begin"/>
    </w:r>
    <w:r>
      <w:instrText xml:space="preserve"> PAGE   \* MERGEFORMAT </w:instrText>
    </w:r>
    <w:r>
      <w:fldChar w:fldCharType="separate"/>
    </w:r>
    <w:r w:rsidR="00377834">
      <w:rPr>
        <w:noProof/>
      </w:rPr>
      <w:t>2</w:t>
    </w:r>
    <w:r>
      <w:rPr>
        <w:noProof/>
      </w:rPr>
      <w:fldChar w:fldCharType="end"/>
    </w:r>
  </w:p>
  <w:p w:rsidR="00A53AB1" w:rsidRDefault="00A53A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AB1" w:rsidRPr="00590615" w:rsidRDefault="00A53AB1" w:rsidP="00F46CE7">
    <w:pPr>
      <w:pStyle w:val="Footer"/>
      <w:jc w:val="center"/>
      <w:rPr>
        <w:rFonts w:ascii="Times New Roman" w:hAnsi="Times New Roman"/>
        <w:b/>
        <w:sz w:val="16"/>
        <w:szCs w:val="16"/>
      </w:rPr>
    </w:pPr>
    <w:r>
      <w:rPr>
        <w:rFonts w:ascii="Times New Roman" w:hAnsi="Times New Roman"/>
        <w:b/>
        <w:sz w:val="16"/>
        <w:szCs w:val="16"/>
      </w:rPr>
      <w:t>Ресавска</w:t>
    </w:r>
    <w:r w:rsidRPr="00B56A68">
      <w:rPr>
        <w:rFonts w:ascii="Times New Roman" w:hAnsi="Times New Roman"/>
        <w:b/>
        <w:sz w:val="16"/>
        <w:szCs w:val="16"/>
        <w:lang w:val="sr-Latn-CS"/>
      </w:rPr>
      <w:t xml:space="preserve"> 2</w:t>
    </w:r>
    <w:r>
      <w:rPr>
        <w:rFonts w:ascii="Times New Roman" w:hAnsi="Times New Roman"/>
        <w:b/>
        <w:sz w:val="16"/>
        <w:szCs w:val="16"/>
      </w:rPr>
      <w:t>4</w:t>
    </w:r>
  </w:p>
  <w:p w:rsidR="00A53AB1" w:rsidRPr="00B56A68" w:rsidRDefault="00A53AB1" w:rsidP="00F46CE7">
    <w:pPr>
      <w:pStyle w:val="Footer"/>
      <w:jc w:val="center"/>
      <w:rPr>
        <w:rFonts w:ascii="Times New Roman" w:hAnsi="Times New Roman"/>
        <w:b/>
        <w:sz w:val="16"/>
        <w:szCs w:val="16"/>
        <w:lang w:val="sr-Latn-CS"/>
      </w:rPr>
    </w:pPr>
    <w:r>
      <w:rPr>
        <w:rFonts w:ascii="Times New Roman" w:hAnsi="Times New Roman"/>
        <w:b/>
        <w:sz w:val="16"/>
        <w:szCs w:val="16"/>
        <w:lang w:val="sr-Latn-CS"/>
      </w:rPr>
      <w:t>Београд</w:t>
    </w:r>
    <w:r w:rsidRPr="00B56A68">
      <w:rPr>
        <w:rFonts w:ascii="Times New Roman" w:hAnsi="Times New Roman"/>
        <w:b/>
        <w:sz w:val="16"/>
        <w:szCs w:val="16"/>
        <w:lang w:val="sr-Latn-CS"/>
      </w:rPr>
      <w:t xml:space="preserve">, </w:t>
    </w:r>
    <w:r>
      <w:rPr>
        <w:rFonts w:ascii="Times New Roman" w:hAnsi="Times New Roman"/>
        <w:b/>
        <w:sz w:val="16"/>
        <w:szCs w:val="16"/>
        <w:lang w:val="sr-Latn-CS"/>
      </w:rPr>
      <w:t>РепубликаСрбија</w:t>
    </w:r>
  </w:p>
  <w:p w:rsidR="00A53AB1" w:rsidRPr="00590615" w:rsidRDefault="00A53AB1" w:rsidP="00F46CE7">
    <w:pPr>
      <w:pStyle w:val="Footer"/>
      <w:jc w:val="center"/>
      <w:rPr>
        <w:rFonts w:ascii="Times New Roman" w:hAnsi="Times New Roman"/>
        <w:b/>
        <w:sz w:val="16"/>
        <w:szCs w:val="16"/>
      </w:rPr>
    </w:pPr>
    <w:r>
      <w:rPr>
        <w:rFonts w:ascii="Times New Roman" w:hAnsi="Times New Roman"/>
        <w:b/>
        <w:sz w:val="16"/>
        <w:szCs w:val="16"/>
        <w:lang w:val="sr-Latn-CS"/>
      </w:rPr>
      <w:t xml:space="preserve">Тел. (381) (0) 11 </w:t>
    </w:r>
    <w:r>
      <w:rPr>
        <w:rFonts w:ascii="Times New Roman" w:hAnsi="Times New Roman"/>
        <w:b/>
        <w:sz w:val="16"/>
        <w:szCs w:val="16"/>
      </w:rPr>
      <w:t>7359</w:t>
    </w:r>
    <w:r>
      <w:rPr>
        <w:rFonts w:ascii="Times New Roman" w:hAnsi="Times New Roman"/>
        <w:b/>
        <w:sz w:val="16"/>
        <w:szCs w:val="16"/>
        <w:lang w:val="sr-Latn-CS"/>
      </w:rPr>
      <w:t>-</w:t>
    </w:r>
    <w:r>
      <w:rPr>
        <w:rFonts w:ascii="Times New Roman" w:hAnsi="Times New Roman"/>
        <w:b/>
        <w:sz w:val="16"/>
        <w:szCs w:val="16"/>
      </w:rPr>
      <w:t>070</w:t>
    </w:r>
    <w:r w:rsidRPr="00B56A68">
      <w:rPr>
        <w:rFonts w:ascii="Times New Roman" w:hAnsi="Times New Roman"/>
        <w:b/>
        <w:sz w:val="16"/>
        <w:szCs w:val="16"/>
        <w:lang w:val="sr-Latn-CS"/>
      </w:rPr>
      <w:t xml:space="preserve">* </w:t>
    </w:r>
    <w:r>
      <w:rPr>
        <w:rFonts w:ascii="Times New Roman" w:hAnsi="Times New Roman"/>
        <w:b/>
        <w:sz w:val="16"/>
        <w:szCs w:val="16"/>
        <w:lang w:val="sr-Latn-CS"/>
      </w:rPr>
      <w:t xml:space="preserve">Факс (381) (0) 11 </w:t>
    </w:r>
    <w:r>
      <w:rPr>
        <w:rFonts w:ascii="Times New Roman" w:hAnsi="Times New Roman"/>
        <w:b/>
        <w:sz w:val="16"/>
        <w:szCs w:val="16"/>
      </w:rPr>
      <w:t>3628</w:t>
    </w:r>
    <w:r>
      <w:rPr>
        <w:rFonts w:ascii="Times New Roman" w:hAnsi="Times New Roman"/>
        <w:b/>
        <w:sz w:val="16"/>
        <w:szCs w:val="16"/>
        <w:lang w:val="sr-Latn-CS"/>
      </w:rPr>
      <w:t>-</w:t>
    </w:r>
    <w:r>
      <w:rPr>
        <w:rFonts w:ascii="Times New Roman" w:hAnsi="Times New Roman"/>
        <w:b/>
        <w:sz w:val="16"/>
        <w:szCs w:val="16"/>
      </w:rPr>
      <w:t>399</w:t>
    </w:r>
  </w:p>
  <w:p w:rsidR="00A53AB1" w:rsidRDefault="00A53AB1" w:rsidP="00F46CE7">
    <w:pPr>
      <w:pStyle w:val="Footer"/>
      <w:jc w:val="center"/>
    </w:pPr>
    <w:r w:rsidRPr="00B56A68">
      <w:rPr>
        <w:rFonts w:ascii="Times New Roman" w:hAnsi="Times New Roman"/>
        <w:b/>
        <w:sz w:val="16"/>
        <w:szCs w:val="16"/>
        <w:lang w:val="sr-Latn-CS"/>
      </w:rPr>
      <w:t>www.</w:t>
    </w:r>
    <w:r>
      <w:rPr>
        <w:rFonts w:ascii="Times New Roman" w:hAnsi="Times New Roman"/>
        <w:b/>
        <w:sz w:val="16"/>
        <w:szCs w:val="16"/>
        <w:lang w:val="sr-Latn-CS"/>
      </w:rPr>
      <w:t>apml</w:t>
    </w:r>
    <w:r w:rsidRPr="00B56A68">
      <w:rPr>
        <w:rFonts w:ascii="Times New Roman" w:hAnsi="Times New Roman"/>
        <w:b/>
        <w:sz w:val="16"/>
        <w:szCs w:val="16"/>
        <w:lang w:val="sr-Latn-CS"/>
      </w:rPr>
      <w:t>.</w:t>
    </w:r>
    <w:r>
      <w:rPr>
        <w:rFonts w:ascii="Times New Roman" w:hAnsi="Times New Roman"/>
        <w:b/>
        <w:sz w:val="16"/>
        <w:szCs w:val="16"/>
        <w:lang w:val="sr-Latn-CS"/>
      </w:rPr>
      <w:t>org</w:t>
    </w:r>
    <w:r w:rsidRPr="00B56A68">
      <w:rPr>
        <w:rFonts w:ascii="Times New Roman" w:hAnsi="Times New Roman"/>
        <w:b/>
        <w:sz w:val="16"/>
        <w:szCs w:val="16"/>
        <w:lang w:val="sr-Latn-CS"/>
      </w:rPr>
      <w:t>.</w:t>
    </w:r>
    <w:r>
      <w:rPr>
        <w:rFonts w:ascii="Times New Roman" w:hAnsi="Times New Roman"/>
        <w:b/>
        <w:sz w:val="16"/>
        <w:szCs w:val="16"/>
        <w:lang w:val="sr-Latn-CS"/>
      </w:rPr>
      <w:t>rs</w:t>
    </w:r>
  </w:p>
  <w:p w:rsidR="00A53AB1" w:rsidRDefault="00A53AB1" w:rsidP="000C7A7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B9E" w:rsidRDefault="00571B9E" w:rsidP="000D14C1">
      <w:pPr>
        <w:spacing w:after="0" w:line="240" w:lineRule="auto"/>
      </w:pPr>
      <w:r>
        <w:separator/>
      </w:r>
    </w:p>
  </w:footnote>
  <w:footnote w:type="continuationSeparator" w:id="0">
    <w:p w:rsidR="00571B9E" w:rsidRDefault="00571B9E" w:rsidP="000D14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AB1" w:rsidRDefault="00A53AB1" w:rsidP="004770C7">
    <w:pPr>
      <w:pStyle w:val="Header"/>
      <w:jc w:val="center"/>
      <w:rPr>
        <w:rFonts w:ascii="Times New Roman" w:hAnsi="Times New Roman"/>
        <w:noProof/>
        <w:lang w:val="sr-Latn-CS"/>
      </w:rPr>
    </w:pPr>
    <w:r>
      <w:rPr>
        <w:noProof/>
      </w:rPr>
      <w:drawing>
        <wp:anchor distT="0" distB="0" distL="114300" distR="114300" simplePos="0" relativeHeight="251658240" behindDoc="0" locked="0" layoutInCell="1" allowOverlap="1">
          <wp:simplePos x="0" y="0"/>
          <wp:positionH relativeFrom="column">
            <wp:posOffset>1191895</wp:posOffset>
          </wp:positionH>
          <wp:positionV relativeFrom="paragraph">
            <wp:posOffset>0</wp:posOffset>
          </wp:positionV>
          <wp:extent cx="447675" cy="66675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666750"/>
                  </a:xfrm>
                  <a:prstGeom prst="rect">
                    <a:avLst/>
                  </a:prstGeom>
                  <a:noFill/>
                  <a:ln>
                    <a:noFill/>
                  </a:ln>
                </pic:spPr>
              </pic:pic>
            </a:graphicData>
          </a:graphic>
        </wp:anchor>
      </w:drawing>
    </w:r>
  </w:p>
  <w:p w:rsidR="00A53AB1" w:rsidRDefault="00A53AB1" w:rsidP="004770C7">
    <w:pPr>
      <w:pStyle w:val="Header"/>
      <w:jc w:val="center"/>
      <w:rPr>
        <w:rFonts w:ascii="Times New Roman" w:hAnsi="Times New Roman"/>
        <w:noProof/>
        <w:lang w:val="sr-Latn-CS"/>
      </w:rPr>
    </w:pPr>
  </w:p>
  <w:p w:rsidR="00A53AB1" w:rsidRDefault="00A53AB1" w:rsidP="004770C7">
    <w:pPr>
      <w:pStyle w:val="Header"/>
      <w:jc w:val="center"/>
      <w:rPr>
        <w:rFonts w:ascii="Times New Roman" w:hAnsi="Times New Roman"/>
        <w:noProof/>
        <w:lang w:val="sr-Latn-CS"/>
      </w:rPr>
    </w:pPr>
  </w:p>
  <w:p w:rsidR="00A53AB1" w:rsidRDefault="00A53AB1" w:rsidP="004770C7">
    <w:pPr>
      <w:pStyle w:val="Header"/>
      <w:jc w:val="center"/>
      <w:rPr>
        <w:rFonts w:ascii="Times New Roman" w:hAnsi="Times New Roman"/>
        <w:noProof/>
        <w:lang w:val="sr-Latn-CS"/>
      </w:rPr>
    </w:pPr>
    <w:r>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26670</wp:posOffset>
              </wp:positionH>
              <wp:positionV relativeFrom="paragraph">
                <wp:posOffset>5080</wp:posOffset>
              </wp:positionV>
              <wp:extent cx="2833370" cy="1295400"/>
              <wp:effectExtent l="0" t="0" r="508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1295400"/>
                      </a:xfrm>
                      <a:prstGeom prst="rect">
                        <a:avLst/>
                      </a:prstGeom>
                      <a:solidFill>
                        <a:srgbClr val="FFFFFF"/>
                      </a:solidFill>
                      <a:ln w="19050">
                        <a:solidFill>
                          <a:srgbClr val="FFFFFF"/>
                        </a:solidFill>
                        <a:miter lim="800000"/>
                        <a:headEnd/>
                        <a:tailEnd/>
                      </a:ln>
                    </wps:spPr>
                    <wps:txbx>
                      <w:txbxContent>
                        <w:p w:rsidR="00A53AB1" w:rsidRPr="000D14C1" w:rsidRDefault="00A53AB1" w:rsidP="004770C7">
                          <w:pPr>
                            <w:pStyle w:val="Header"/>
                            <w:jc w:val="center"/>
                            <w:rPr>
                              <w:rFonts w:ascii="Times New Roman" w:hAnsi="Times New Roman"/>
                              <w:noProof/>
                              <w:lang w:val="sr-Latn-CS"/>
                            </w:rPr>
                          </w:pPr>
                        </w:p>
                        <w:p w:rsidR="00A53AB1" w:rsidRPr="000D14C1" w:rsidRDefault="00A53AB1"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Република Србија</w:t>
                          </w:r>
                        </w:p>
                        <w:p w:rsidR="00A53AB1" w:rsidRDefault="00A53AB1"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МИНИСТАРСТВО ФИНАНСИЈА</w:t>
                          </w:r>
                        </w:p>
                        <w:p w:rsidR="00A53AB1" w:rsidRPr="000D14C1" w:rsidRDefault="00A53AB1"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Управа за спречавање</w:t>
                          </w:r>
                        </w:p>
                        <w:p w:rsidR="00A53AB1" w:rsidRPr="000D14C1" w:rsidRDefault="00A53AB1" w:rsidP="004770C7">
                          <w:pPr>
                            <w:pStyle w:val="Header"/>
                            <w:jc w:val="center"/>
                            <w:rPr>
                              <w:rFonts w:ascii="Times New Roman" w:hAnsi="Times New Roman"/>
                              <w:noProof/>
                              <w:lang w:val="sr-Latn-CS"/>
                            </w:rPr>
                          </w:pPr>
                          <w:r>
                            <w:rPr>
                              <w:rFonts w:ascii="Times New Roman" w:hAnsi="Times New Roman"/>
                              <w:b/>
                              <w:noProof/>
                              <w:sz w:val="24"/>
                              <w:szCs w:val="24"/>
                            </w:rPr>
                            <w:t>п</w:t>
                          </w:r>
                          <w:r>
                            <w:rPr>
                              <w:rFonts w:ascii="Times New Roman" w:hAnsi="Times New Roman"/>
                              <w:b/>
                              <w:noProof/>
                              <w:sz w:val="24"/>
                              <w:szCs w:val="24"/>
                              <w:lang w:val="sr-Latn-CS"/>
                            </w:rPr>
                            <w:t>рања новца</w:t>
                          </w:r>
                        </w:p>
                        <w:p w:rsidR="00A53AB1" w:rsidRDefault="00A53AB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Text Box 1" o:spid="_x0000_s1026" type="#_x0000_t202" style="position:absolute;left:0;text-align:left;margin-left:2.1pt;margin-top:.4pt;width:223.1pt;height:102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mRKgIAAFIEAAAOAAAAZHJzL2Uyb0RvYy54bWysVNuO2yAQfa/Uf0C8N3Zu3SSKs9pmm6rS&#10;9iLt9gMwxjYqMBRI7O3X74CT1Gpfqqp+QAwzHM6cmfH2tteKnITzEkxBp5OcEmE4VNI0Bf32dHiz&#10;osQHZiqmwIiCPgtPb3evX207uxEzaEFVwhEEMX7T2YK2IdhNlnneCs38BKww6KzBaRbQdE1WOdYh&#10;ulbZLM/fZh24yjrgwns8vR+cdJfw61rw8KWuvQhEFRS5hbS6tJZxzXZbtmkcs63kZxrsH1hoJg0+&#10;eoW6Z4GRo5N/QGnJHXiow4SDzqCuJRcpB8xmmv+WzWPLrEi5oDjeXmXy/w+Wfz59dURWWDtKDNNY&#10;oifRB/IOejKN6nTWbzDo0WJY6PE4RsZMvX0A/t0TA/uWmUbcOQddK1iF7NLNbHR1wPERpOw+QYXP&#10;sGOABNTXTkdAFIMgOlbp+VqZSIXj4Ww1n89v0MXRN52tl4s81S5jm8t163z4IECTuCmow9IneHZ6&#10;8AETwdBLSKIPSlYHqVQyXFPulSMnhm1ySF/MHa/4cZgypMPn1/kyHyQYO/3fYWgZsOGV1AVd5fEb&#10;WjAK995UqR0Dk2rYIwFlkEdUMoo3yBj6sj9XpoTqGTV1MDQ2DiJuWnA/KemwqQvqfxyZE5Sojwbr&#10;sp4uFnEKkrFY3szQcGNPOfYwwxGqoIGSYbsPw+QcrZNNiy9dOuEOa3mQSeVIdWB15o2Nm5Q8D1mc&#10;jLGdon79CnYvAAAA//8DAFBLAwQUAAYACAAAACEAvAZ6Z9sAAAAGAQAADwAAAGRycy9kb3ducmV2&#10;LnhtbEzOQUvEMBAF4LvgfwgjeHOTDVWW2nQRRQTZi7uK12wzttVkUprstuuvdzzpcXiPN1+1noMX&#10;RxxTH8nAcqFAIDXR9dQaeN09Xq1ApGzJWR8JDZwwwbo+P6ts6eJEL3jc5lbwCKXSGuhyHkopU9Nh&#10;sGkRByTOPuIYbOZzbKUb7cTjwUut1I0Mtif+0NkB7ztsvraHYEBt1EPj8Xn51G4+5+n7pKe3d23M&#10;5cV8dwsi45z/yvDLZzrUbNrHA7kkvIFCc9EA8zksrlUBYm9Aq2IFsq7kf379AwAA//8DAFBLAQIt&#10;ABQABgAIAAAAIQC2gziS/gAAAOEBAAATAAAAAAAAAAAAAAAAAAAAAABbQ29udGVudF9UeXBlc10u&#10;eG1sUEsBAi0AFAAGAAgAAAAhADj9If/WAAAAlAEAAAsAAAAAAAAAAAAAAAAALwEAAF9yZWxzLy5y&#10;ZWxzUEsBAi0AFAAGAAgAAAAhALlByZEqAgAAUgQAAA4AAAAAAAAAAAAAAAAALgIAAGRycy9lMm9E&#10;b2MueG1sUEsBAi0AFAAGAAgAAAAhALwGemfbAAAABgEAAA8AAAAAAAAAAAAAAAAAhAQAAGRycy9k&#10;b3ducmV2LnhtbFBLBQYAAAAABAAEAPMAAACMBQAAAAA=&#10;" strokecolor="white" strokeweight="1.5pt">
              <v:textbox style="mso-fit-shape-to-text:t">
                <w:txbxContent>
                  <w:p w:rsidR="003B078A" w:rsidRPr="000D14C1" w:rsidRDefault="003B078A" w:rsidP="004770C7">
                    <w:pPr>
                      <w:pStyle w:val="Header"/>
                      <w:jc w:val="center"/>
                      <w:rPr>
                        <w:rFonts w:ascii="Times New Roman" w:hAnsi="Times New Roman"/>
                        <w:noProof/>
                        <w:lang w:val="sr-Latn-CS"/>
                      </w:rPr>
                    </w:pPr>
                  </w:p>
                  <w:p w:rsidR="003B078A" w:rsidRPr="000D14C1" w:rsidRDefault="003B078A"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Република Србија</w:t>
                    </w:r>
                  </w:p>
                  <w:p w:rsidR="003B078A" w:rsidRDefault="003B078A"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МИНИСТАРСТВО ФИНАНСИЈА</w:t>
                    </w:r>
                  </w:p>
                  <w:p w:rsidR="003B078A" w:rsidRPr="000D14C1" w:rsidRDefault="003B078A" w:rsidP="004770C7">
                    <w:pPr>
                      <w:pStyle w:val="Header"/>
                      <w:jc w:val="center"/>
                      <w:rPr>
                        <w:rFonts w:ascii="Times New Roman" w:hAnsi="Times New Roman"/>
                        <w:b/>
                        <w:noProof/>
                        <w:sz w:val="24"/>
                        <w:szCs w:val="24"/>
                        <w:lang w:val="sr-Latn-CS"/>
                      </w:rPr>
                    </w:pPr>
                    <w:r>
                      <w:rPr>
                        <w:rFonts w:ascii="Times New Roman" w:hAnsi="Times New Roman"/>
                        <w:b/>
                        <w:noProof/>
                        <w:sz w:val="24"/>
                        <w:szCs w:val="24"/>
                        <w:lang w:val="sr-Latn-CS"/>
                      </w:rPr>
                      <w:t>Управа за спречавање</w:t>
                    </w:r>
                  </w:p>
                  <w:p w:rsidR="003B078A" w:rsidRPr="000D14C1" w:rsidRDefault="003B078A" w:rsidP="004770C7">
                    <w:pPr>
                      <w:pStyle w:val="Header"/>
                      <w:jc w:val="center"/>
                      <w:rPr>
                        <w:rFonts w:ascii="Times New Roman" w:hAnsi="Times New Roman"/>
                        <w:noProof/>
                        <w:lang w:val="sr-Latn-CS"/>
                      </w:rPr>
                    </w:pPr>
                    <w:r>
                      <w:rPr>
                        <w:rFonts w:ascii="Times New Roman" w:hAnsi="Times New Roman"/>
                        <w:b/>
                        <w:noProof/>
                        <w:sz w:val="24"/>
                        <w:szCs w:val="24"/>
                      </w:rPr>
                      <w:t>п</w:t>
                    </w:r>
                    <w:r>
                      <w:rPr>
                        <w:rFonts w:ascii="Times New Roman" w:hAnsi="Times New Roman"/>
                        <w:b/>
                        <w:noProof/>
                        <w:sz w:val="24"/>
                        <w:szCs w:val="24"/>
                        <w:lang w:val="sr-Latn-CS"/>
                      </w:rPr>
                      <w:t>рања новца</w:t>
                    </w:r>
                  </w:p>
                  <w:p w:rsidR="003B078A" w:rsidRDefault="003B078A"/>
                </w:txbxContent>
              </v:textbox>
            </v:shape>
          </w:pict>
        </mc:Fallback>
      </mc:AlternateContent>
    </w:r>
  </w:p>
  <w:p w:rsidR="00A53AB1" w:rsidRDefault="00A53AB1" w:rsidP="004770C7">
    <w:pPr>
      <w:pStyle w:val="Header"/>
      <w:jc w:val="center"/>
      <w:rPr>
        <w:rFonts w:ascii="Times New Roman" w:hAnsi="Times New Roman"/>
        <w:noProof/>
        <w:lang w:val="sr-Latn-CS"/>
      </w:rPr>
    </w:pPr>
  </w:p>
  <w:p w:rsidR="00A53AB1" w:rsidRDefault="00A53AB1" w:rsidP="004770C7">
    <w:pPr>
      <w:pStyle w:val="Header"/>
      <w:jc w:val="center"/>
      <w:rPr>
        <w:rFonts w:ascii="Times New Roman" w:hAnsi="Times New Roman"/>
        <w:noProof/>
        <w:lang w:val="sr-Latn-CS"/>
      </w:rPr>
    </w:pPr>
  </w:p>
  <w:p w:rsidR="00A53AB1" w:rsidRDefault="00A53AB1" w:rsidP="004770C7">
    <w:pPr>
      <w:pStyle w:val="Header"/>
      <w:jc w:val="center"/>
      <w:rPr>
        <w:rFonts w:ascii="Times New Roman" w:hAnsi="Times New Roman"/>
        <w:noProof/>
        <w:lang w:val="sr-Latn-CS"/>
      </w:rPr>
    </w:pPr>
  </w:p>
  <w:p w:rsidR="00A53AB1" w:rsidRDefault="00A53AB1" w:rsidP="004770C7">
    <w:pPr>
      <w:pStyle w:val="Header"/>
      <w:jc w:val="center"/>
      <w:rPr>
        <w:rFonts w:ascii="Times New Roman" w:hAnsi="Times New Roman"/>
        <w:noProof/>
        <w:lang w:val="sr-Latn-CS"/>
      </w:rPr>
    </w:pPr>
  </w:p>
  <w:p w:rsidR="00A53AB1" w:rsidRDefault="00A53AB1" w:rsidP="004770C7">
    <w:pPr>
      <w:pStyle w:val="Header"/>
      <w:jc w:val="center"/>
      <w:rPr>
        <w:rFonts w:ascii="Times New Roman" w:hAnsi="Times New Roman"/>
        <w:noProof/>
        <w:lang w:val="sr-Latn-CS"/>
      </w:rPr>
    </w:pPr>
  </w:p>
  <w:p w:rsidR="00A53AB1" w:rsidRDefault="00A53A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41683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C6D11"/>
    <w:multiLevelType w:val="hybridMultilevel"/>
    <w:tmpl w:val="D3D29B6C"/>
    <w:lvl w:ilvl="0" w:tplc="CB7614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B772AA"/>
    <w:multiLevelType w:val="hybridMultilevel"/>
    <w:tmpl w:val="65FE1B4A"/>
    <w:lvl w:ilvl="0" w:tplc="179058F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8C6795"/>
    <w:multiLevelType w:val="hybridMultilevel"/>
    <w:tmpl w:val="33DE2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B045CD"/>
    <w:multiLevelType w:val="hybridMultilevel"/>
    <w:tmpl w:val="2D7440D6"/>
    <w:lvl w:ilvl="0" w:tplc="A39ABE44">
      <w:start w:val="1"/>
      <w:numFmt w:val="decimal"/>
      <w:lvlText w:val="%1."/>
      <w:lvlJc w:val="left"/>
      <w:pPr>
        <w:ind w:left="720" w:hanging="360"/>
      </w:pPr>
      <w:rPr>
        <w:rFonts w:hint="default"/>
        <w:strike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925D5B"/>
    <w:multiLevelType w:val="hybridMultilevel"/>
    <w:tmpl w:val="4C1C3A7C"/>
    <w:lvl w:ilvl="0" w:tplc="7F46FE60">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4C7D7B"/>
    <w:multiLevelType w:val="hybridMultilevel"/>
    <w:tmpl w:val="6C265618"/>
    <w:lvl w:ilvl="0" w:tplc="E4E6D4B2">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15:restartNumberingAfterBreak="0">
    <w:nsid w:val="5490601C"/>
    <w:multiLevelType w:val="hybridMultilevel"/>
    <w:tmpl w:val="DDD4A2D6"/>
    <w:lvl w:ilvl="0" w:tplc="565EB77C">
      <w:start w:val="1"/>
      <w:numFmt w:val="decimal"/>
      <w:lvlText w:val="%1."/>
      <w:lvlJc w:val="left"/>
      <w:pPr>
        <w:ind w:left="36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7418EE"/>
    <w:multiLevelType w:val="hybridMultilevel"/>
    <w:tmpl w:val="112410F4"/>
    <w:lvl w:ilvl="0" w:tplc="1C74F0A2">
      <w:start w:val="1"/>
      <w:numFmt w:val="bullet"/>
      <w:lvlText w:val="-"/>
      <w:lvlJc w:val="left"/>
      <w:pPr>
        <w:ind w:left="1800" w:hanging="360"/>
      </w:pPr>
      <w:rPr>
        <w:rFonts w:ascii="Times New Roman" w:eastAsia="Calibri" w:hAnsi="Times New Roman" w:cs="Times New Roman" w:hint="default"/>
        <w:b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E9A6C4D"/>
    <w:multiLevelType w:val="hybridMultilevel"/>
    <w:tmpl w:val="2198356E"/>
    <w:lvl w:ilvl="0" w:tplc="081A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 w15:restartNumberingAfterBreak="0">
    <w:nsid w:val="70BC19B5"/>
    <w:multiLevelType w:val="hybridMultilevel"/>
    <w:tmpl w:val="16869B9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 w15:restartNumberingAfterBreak="0">
    <w:nsid w:val="7BC44EB2"/>
    <w:multiLevelType w:val="hybridMultilevel"/>
    <w:tmpl w:val="6B204A3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F7D234F"/>
    <w:multiLevelType w:val="hybridMultilevel"/>
    <w:tmpl w:val="3BE64638"/>
    <w:lvl w:ilvl="0" w:tplc="1C74F0A2">
      <w:start w:val="1"/>
      <w:numFmt w:val="bullet"/>
      <w:lvlText w:val="-"/>
      <w:lvlJc w:val="left"/>
      <w:pPr>
        <w:ind w:left="1080" w:hanging="360"/>
      </w:pPr>
      <w:rPr>
        <w:rFonts w:ascii="Times New Roman" w:eastAsia="Calibri"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2"/>
  </w:num>
  <w:num w:numId="3">
    <w:abstractNumId w:val="4"/>
  </w:num>
  <w:num w:numId="4">
    <w:abstractNumId w:val="8"/>
  </w:num>
  <w:num w:numId="5">
    <w:abstractNumId w:val="9"/>
  </w:num>
  <w:num w:numId="6">
    <w:abstractNumId w:val="5"/>
  </w:num>
  <w:num w:numId="7">
    <w:abstractNumId w:val="10"/>
  </w:num>
  <w:num w:numId="8">
    <w:abstractNumId w:val="11"/>
  </w:num>
  <w:num w:numId="9">
    <w:abstractNumId w:val="1"/>
  </w:num>
  <w:num w:numId="10">
    <w:abstractNumId w:val="2"/>
  </w:num>
  <w:num w:numId="11">
    <w:abstractNumId w:val="7"/>
  </w:num>
  <w:num w:numId="12">
    <w:abstractNumId w:val="6"/>
  </w:num>
  <w:num w:numId="1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4C1"/>
    <w:rsid w:val="0000018E"/>
    <w:rsid w:val="00003EBF"/>
    <w:rsid w:val="00005864"/>
    <w:rsid w:val="000157BF"/>
    <w:rsid w:val="000161EA"/>
    <w:rsid w:val="000226E9"/>
    <w:rsid w:val="00024907"/>
    <w:rsid w:val="00025CFE"/>
    <w:rsid w:val="0002790E"/>
    <w:rsid w:val="00031B41"/>
    <w:rsid w:val="00034B81"/>
    <w:rsid w:val="000374A7"/>
    <w:rsid w:val="00037BAC"/>
    <w:rsid w:val="0004084E"/>
    <w:rsid w:val="00040CE2"/>
    <w:rsid w:val="00041CF2"/>
    <w:rsid w:val="00044153"/>
    <w:rsid w:val="000447BA"/>
    <w:rsid w:val="00054970"/>
    <w:rsid w:val="0005606A"/>
    <w:rsid w:val="0006020D"/>
    <w:rsid w:val="00065C47"/>
    <w:rsid w:val="00071DE8"/>
    <w:rsid w:val="00074ADF"/>
    <w:rsid w:val="000775CA"/>
    <w:rsid w:val="000874D5"/>
    <w:rsid w:val="0009323D"/>
    <w:rsid w:val="00095697"/>
    <w:rsid w:val="000A7004"/>
    <w:rsid w:val="000A74FE"/>
    <w:rsid w:val="000A7757"/>
    <w:rsid w:val="000B334B"/>
    <w:rsid w:val="000B4BFD"/>
    <w:rsid w:val="000C192B"/>
    <w:rsid w:val="000C2EDB"/>
    <w:rsid w:val="000C7A76"/>
    <w:rsid w:val="000D0AA3"/>
    <w:rsid w:val="000D14C1"/>
    <w:rsid w:val="000D1643"/>
    <w:rsid w:val="000E186F"/>
    <w:rsid w:val="000E77A8"/>
    <w:rsid w:val="000F0F3E"/>
    <w:rsid w:val="000F148A"/>
    <w:rsid w:val="000F76E1"/>
    <w:rsid w:val="000F7C59"/>
    <w:rsid w:val="001008BC"/>
    <w:rsid w:val="00102AAA"/>
    <w:rsid w:val="00103114"/>
    <w:rsid w:val="00104BC9"/>
    <w:rsid w:val="00105251"/>
    <w:rsid w:val="001064CF"/>
    <w:rsid w:val="001112CD"/>
    <w:rsid w:val="00112AE9"/>
    <w:rsid w:val="00116D21"/>
    <w:rsid w:val="00121F9C"/>
    <w:rsid w:val="001239B5"/>
    <w:rsid w:val="001239E1"/>
    <w:rsid w:val="0013381F"/>
    <w:rsid w:val="00135C76"/>
    <w:rsid w:val="00142187"/>
    <w:rsid w:val="00142D49"/>
    <w:rsid w:val="0015021E"/>
    <w:rsid w:val="00152DBB"/>
    <w:rsid w:val="00154204"/>
    <w:rsid w:val="001558C0"/>
    <w:rsid w:val="001601F4"/>
    <w:rsid w:val="00161412"/>
    <w:rsid w:val="00163A88"/>
    <w:rsid w:val="001663B8"/>
    <w:rsid w:val="001705E6"/>
    <w:rsid w:val="00170FC6"/>
    <w:rsid w:val="00171DF2"/>
    <w:rsid w:val="00174742"/>
    <w:rsid w:val="00175BE3"/>
    <w:rsid w:val="00176732"/>
    <w:rsid w:val="00180757"/>
    <w:rsid w:val="00181BE2"/>
    <w:rsid w:val="00190134"/>
    <w:rsid w:val="00193003"/>
    <w:rsid w:val="0019420F"/>
    <w:rsid w:val="0019747F"/>
    <w:rsid w:val="00197FC7"/>
    <w:rsid w:val="001A2B84"/>
    <w:rsid w:val="001A2C15"/>
    <w:rsid w:val="001A4C0F"/>
    <w:rsid w:val="001A53BB"/>
    <w:rsid w:val="001A6AEB"/>
    <w:rsid w:val="001B2295"/>
    <w:rsid w:val="001B3365"/>
    <w:rsid w:val="001B3F14"/>
    <w:rsid w:val="001B5206"/>
    <w:rsid w:val="001C0047"/>
    <w:rsid w:val="001C2C23"/>
    <w:rsid w:val="001C6370"/>
    <w:rsid w:val="001D24C0"/>
    <w:rsid w:val="001D2AB0"/>
    <w:rsid w:val="001D2B81"/>
    <w:rsid w:val="001E0E14"/>
    <w:rsid w:val="001E2064"/>
    <w:rsid w:val="001E2F16"/>
    <w:rsid w:val="001E5487"/>
    <w:rsid w:val="001E60A2"/>
    <w:rsid w:val="001F036A"/>
    <w:rsid w:val="001F0A22"/>
    <w:rsid w:val="001F1D1A"/>
    <w:rsid w:val="001F1F8C"/>
    <w:rsid w:val="001F333B"/>
    <w:rsid w:val="001F7D27"/>
    <w:rsid w:val="00200EFF"/>
    <w:rsid w:val="00206636"/>
    <w:rsid w:val="00210CAE"/>
    <w:rsid w:val="002154E1"/>
    <w:rsid w:val="00215A4F"/>
    <w:rsid w:val="00215B9F"/>
    <w:rsid w:val="00226D98"/>
    <w:rsid w:val="00227154"/>
    <w:rsid w:val="00245D8F"/>
    <w:rsid w:val="0024638E"/>
    <w:rsid w:val="0025271D"/>
    <w:rsid w:val="002617A2"/>
    <w:rsid w:val="002619D8"/>
    <w:rsid w:val="00263030"/>
    <w:rsid w:val="00264DF2"/>
    <w:rsid w:val="00266620"/>
    <w:rsid w:val="00271370"/>
    <w:rsid w:val="00273B75"/>
    <w:rsid w:val="00275C0B"/>
    <w:rsid w:val="0028020D"/>
    <w:rsid w:val="002810DA"/>
    <w:rsid w:val="00282FBA"/>
    <w:rsid w:val="002871B3"/>
    <w:rsid w:val="00292061"/>
    <w:rsid w:val="00292829"/>
    <w:rsid w:val="00295CC0"/>
    <w:rsid w:val="00296024"/>
    <w:rsid w:val="0029707D"/>
    <w:rsid w:val="002979EF"/>
    <w:rsid w:val="002A2D16"/>
    <w:rsid w:val="002A5980"/>
    <w:rsid w:val="002B0C28"/>
    <w:rsid w:val="002B1F5B"/>
    <w:rsid w:val="002B25C1"/>
    <w:rsid w:val="002B4462"/>
    <w:rsid w:val="002B7A44"/>
    <w:rsid w:val="002C17AE"/>
    <w:rsid w:val="002E4D1A"/>
    <w:rsid w:val="002E61DA"/>
    <w:rsid w:val="002E6201"/>
    <w:rsid w:val="002F1739"/>
    <w:rsid w:val="002F1E21"/>
    <w:rsid w:val="002F2094"/>
    <w:rsid w:val="002F21C1"/>
    <w:rsid w:val="00302379"/>
    <w:rsid w:val="003025B3"/>
    <w:rsid w:val="003027A5"/>
    <w:rsid w:val="003072E3"/>
    <w:rsid w:val="003101C0"/>
    <w:rsid w:val="003119FA"/>
    <w:rsid w:val="0031376F"/>
    <w:rsid w:val="00316A66"/>
    <w:rsid w:val="003173F5"/>
    <w:rsid w:val="00324026"/>
    <w:rsid w:val="0032429A"/>
    <w:rsid w:val="0032548B"/>
    <w:rsid w:val="003312CF"/>
    <w:rsid w:val="00335BBE"/>
    <w:rsid w:val="00341097"/>
    <w:rsid w:val="00345DA9"/>
    <w:rsid w:val="00346A36"/>
    <w:rsid w:val="00347680"/>
    <w:rsid w:val="00352479"/>
    <w:rsid w:val="0035286D"/>
    <w:rsid w:val="0035379E"/>
    <w:rsid w:val="00355406"/>
    <w:rsid w:val="00356D44"/>
    <w:rsid w:val="00360987"/>
    <w:rsid w:val="0036461D"/>
    <w:rsid w:val="00364E84"/>
    <w:rsid w:val="00367368"/>
    <w:rsid w:val="003711AF"/>
    <w:rsid w:val="003712FE"/>
    <w:rsid w:val="00372D18"/>
    <w:rsid w:val="0037601B"/>
    <w:rsid w:val="00377834"/>
    <w:rsid w:val="0038131E"/>
    <w:rsid w:val="00384A7A"/>
    <w:rsid w:val="00384D06"/>
    <w:rsid w:val="003871CA"/>
    <w:rsid w:val="003937A5"/>
    <w:rsid w:val="003A0A7A"/>
    <w:rsid w:val="003A0C67"/>
    <w:rsid w:val="003A324D"/>
    <w:rsid w:val="003A3C77"/>
    <w:rsid w:val="003A51E4"/>
    <w:rsid w:val="003B078A"/>
    <w:rsid w:val="003B20E6"/>
    <w:rsid w:val="003B21C3"/>
    <w:rsid w:val="003B38B4"/>
    <w:rsid w:val="003C0E89"/>
    <w:rsid w:val="003C20D4"/>
    <w:rsid w:val="003C368D"/>
    <w:rsid w:val="003C619F"/>
    <w:rsid w:val="003C7FC5"/>
    <w:rsid w:val="003D5811"/>
    <w:rsid w:val="003E3D3D"/>
    <w:rsid w:val="003E400E"/>
    <w:rsid w:val="003E4AC5"/>
    <w:rsid w:val="003E6339"/>
    <w:rsid w:val="003E690A"/>
    <w:rsid w:val="003E7247"/>
    <w:rsid w:val="003F48B4"/>
    <w:rsid w:val="003F50D7"/>
    <w:rsid w:val="00402D82"/>
    <w:rsid w:val="00403732"/>
    <w:rsid w:val="00403F0E"/>
    <w:rsid w:val="00405782"/>
    <w:rsid w:val="00406E46"/>
    <w:rsid w:val="00407BBC"/>
    <w:rsid w:val="00414C42"/>
    <w:rsid w:val="00422C91"/>
    <w:rsid w:val="00431206"/>
    <w:rsid w:val="004343E8"/>
    <w:rsid w:val="00435212"/>
    <w:rsid w:val="00437C27"/>
    <w:rsid w:val="00441300"/>
    <w:rsid w:val="004441DF"/>
    <w:rsid w:val="00445299"/>
    <w:rsid w:val="004466F9"/>
    <w:rsid w:val="00452788"/>
    <w:rsid w:val="00455360"/>
    <w:rsid w:val="004600EB"/>
    <w:rsid w:val="004656FC"/>
    <w:rsid w:val="00467BFA"/>
    <w:rsid w:val="00473B90"/>
    <w:rsid w:val="0047574E"/>
    <w:rsid w:val="004770C7"/>
    <w:rsid w:val="0048136E"/>
    <w:rsid w:val="00482C66"/>
    <w:rsid w:val="00486ED0"/>
    <w:rsid w:val="0049328E"/>
    <w:rsid w:val="004956C5"/>
    <w:rsid w:val="004A4140"/>
    <w:rsid w:val="004A51AD"/>
    <w:rsid w:val="004A780F"/>
    <w:rsid w:val="004A792F"/>
    <w:rsid w:val="004B62A1"/>
    <w:rsid w:val="004C3870"/>
    <w:rsid w:val="004C45D9"/>
    <w:rsid w:val="004D2628"/>
    <w:rsid w:val="004D2D90"/>
    <w:rsid w:val="004D3CAA"/>
    <w:rsid w:val="004D50BC"/>
    <w:rsid w:val="004D536B"/>
    <w:rsid w:val="004D668D"/>
    <w:rsid w:val="004E2C4E"/>
    <w:rsid w:val="004E4330"/>
    <w:rsid w:val="004E4791"/>
    <w:rsid w:val="004E7791"/>
    <w:rsid w:val="004E792D"/>
    <w:rsid w:val="004F1618"/>
    <w:rsid w:val="004F5E20"/>
    <w:rsid w:val="004F5E26"/>
    <w:rsid w:val="0050043A"/>
    <w:rsid w:val="005016A6"/>
    <w:rsid w:val="005055D7"/>
    <w:rsid w:val="005100A5"/>
    <w:rsid w:val="00512871"/>
    <w:rsid w:val="005153B2"/>
    <w:rsid w:val="0051638D"/>
    <w:rsid w:val="005206AE"/>
    <w:rsid w:val="0052106B"/>
    <w:rsid w:val="00525348"/>
    <w:rsid w:val="00526AA9"/>
    <w:rsid w:val="00526F5E"/>
    <w:rsid w:val="00531B7B"/>
    <w:rsid w:val="0053312A"/>
    <w:rsid w:val="00533FE3"/>
    <w:rsid w:val="00541309"/>
    <w:rsid w:val="0055292B"/>
    <w:rsid w:val="0055344A"/>
    <w:rsid w:val="0056160A"/>
    <w:rsid w:val="00571B9E"/>
    <w:rsid w:val="00572C01"/>
    <w:rsid w:val="00574EE3"/>
    <w:rsid w:val="005818AA"/>
    <w:rsid w:val="005827E1"/>
    <w:rsid w:val="00586B41"/>
    <w:rsid w:val="005877C2"/>
    <w:rsid w:val="005900AD"/>
    <w:rsid w:val="00590615"/>
    <w:rsid w:val="005A17AC"/>
    <w:rsid w:val="005A1FEE"/>
    <w:rsid w:val="005A519F"/>
    <w:rsid w:val="005A5409"/>
    <w:rsid w:val="005A7DDC"/>
    <w:rsid w:val="005B36DF"/>
    <w:rsid w:val="005B42BF"/>
    <w:rsid w:val="005B4491"/>
    <w:rsid w:val="005B747B"/>
    <w:rsid w:val="005C108B"/>
    <w:rsid w:val="005C3468"/>
    <w:rsid w:val="005C3BA6"/>
    <w:rsid w:val="005C68B6"/>
    <w:rsid w:val="005D288C"/>
    <w:rsid w:val="005D6B3F"/>
    <w:rsid w:val="005D6F7B"/>
    <w:rsid w:val="005E0424"/>
    <w:rsid w:val="005E313D"/>
    <w:rsid w:val="005E595F"/>
    <w:rsid w:val="005F3C4E"/>
    <w:rsid w:val="005F4CE7"/>
    <w:rsid w:val="005F52F8"/>
    <w:rsid w:val="005F5D79"/>
    <w:rsid w:val="005F68E6"/>
    <w:rsid w:val="00620FA3"/>
    <w:rsid w:val="0062194F"/>
    <w:rsid w:val="00622B13"/>
    <w:rsid w:val="0062506F"/>
    <w:rsid w:val="006255BE"/>
    <w:rsid w:val="00630438"/>
    <w:rsid w:val="00633694"/>
    <w:rsid w:val="00633EB2"/>
    <w:rsid w:val="00635244"/>
    <w:rsid w:val="00636058"/>
    <w:rsid w:val="00640296"/>
    <w:rsid w:val="0064343A"/>
    <w:rsid w:val="00645F93"/>
    <w:rsid w:val="00652170"/>
    <w:rsid w:val="00654E28"/>
    <w:rsid w:val="006701F9"/>
    <w:rsid w:val="0067751E"/>
    <w:rsid w:val="00684BF1"/>
    <w:rsid w:val="00690AE9"/>
    <w:rsid w:val="006978BA"/>
    <w:rsid w:val="006A2D64"/>
    <w:rsid w:val="006A37B5"/>
    <w:rsid w:val="006A3CF0"/>
    <w:rsid w:val="006A4D8E"/>
    <w:rsid w:val="006B005A"/>
    <w:rsid w:val="006B2E7E"/>
    <w:rsid w:val="006B4789"/>
    <w:rsid w:val="006B4E20"/>
    <w:rsid w:val="006C4286"/>
    <w:rsid w:val="006D0EE1"/>
    <w:rsid w:val="006D339B"/>
    <w:rsid w:val="006D3EA8"/>
    <w:rsid w:val="006D51CA"/>
    <w:rsid w:val="006D59EE"/>
    <w:rsid w:val="006D5C5F"/>
    <w:rsid w:val="006F1AD3"/>
    <w:rsid w:val="006F2FEE"/>
    <w:rsid w:val="006F412E"/>
    <w:rsid w:val="006F56E0"/>
    <w:rsid w:val="00700FD1"/>
    <w:rsid w:val="00703957"/>
    <w:rsid w:val="007069D5"/>
    <w:rsid w:val="00710CE7"/>
    <w:rsid w:val="0071166F"/>
    <w:rsid w:val="00714A27"/>
    <w:rsid w:val="00724643"/>
    <w:rsid w:val="0072664E"/>
    <w:rsid w:val="00734575"/>
    <w:rsid w:val="00746B89"/>
    <w:rsid w:val="00747468"/>
    <w:rsid w:val="00747829"/>
    <w:rsid w:val="00747F42"/>
    <w:rsid w:val="00750C63"/>
    <w:rsid w:val="0075572C"/>
    <w:rsid w:val="0075651A"/>
    <w:rsid w:val="007730F6"/>
    <w:rsid w:val="00785F1F"/>
    <w:rsid w:val="007867CE"/>
    <w:rsid w:val="00786CC1"/>
    <w:rsid w:val="00787A6B"/>
    <w:rsid w:val="00793D38"/>
    <w:rsid w:val="00795DB5"/>
    <w:rsid w:val="00795FBF"/>
    <w:rsid w:val="007A63EA"/>
    <w:rsid w:val="007B204C"/>
    <w:rsid w:val="007B20A2"/>
    <w:rsid w:val="007B31D2"/>
    <w:rsid w:val="007B3F5E"/>
    <w:rsid w:val="007B617D"/>
    <w:rsid w:val="007B7FAF"/>
    <w:rsid w:val="007C0D5D"/>
    <w:rsid w:val="007C234A"/>
    <w:rsid w:val="007C4848"/>
    <w:rsid w:val="007C5AB6"/>
    <w:rsid w:val="007C62AA"/>
    <w:rsid w:val="007D5F51"/>
    <w:rsid w:val="007E3157"/>
    <w:rsid w:val="007E708D"/>
    <w:rsid w:val="007F0563"/>
    <w:rsid w:val="007F78D5"/>
    <w:rsid w:val="0080137E"/>
    <w:rsid w:val="00802398"/>
    <w:rsid w:val="008043CA"/>
    <w:rsid w:val="00804A4C"/>
    <w:rsid w:val="00805938"/>
    <w:rsid w:val="0081484C"/>
    <w:rsid w:val="00816D2D"/>
    <w:rsid w:val="00817162"/>
    <w:rsid w:val="00817337"/>
    <w:rsid w:val="00824293"/>
    <w:rsid w:val="00832240"/>
    <w:rsid w:val="008405E0"/>
    <w:rsid w:val="008431DC"/>
    <w:rsid w:val="00843EB1"/>
    <w:rsid w:val="008445C5"/>
    <w:rsid w:val="008469B2"/>
    <w:rsid w:val="008477ED"/>
    <w:rsid w:val="00851901"/>
    <w:rsid w:val="008535E8"/>
    <w:rsid w:val="008578BD"/>
    <w:rsid w:val="0086052E"/>
    <w:rsid w:val="00862C53"/>
    <w:rsid w:val="008677A8"/>
    <w:rsid w:val="008712A2"/>
    <w:rsid w:val="008720C7"/>
    <w:rsid w:val="008745BB"/>
    <w:rsid w:val="00875FDA"/>
    <w:rsid w:val="00877B69"/>
    <w:rsid w:val="00877CFF"/>
    <w:rsid w:val="00882DF9"/>
    <w:rsid w:val="00883661"/>
    <w:rsid w:val="0088388E"/>
    <w:rsid w:val="00883AC5"/>
    <w:rsid w:val="008844DC"/>
    <w:rsid w:val="0088543C"/>
    <w:rsid w:val="00887F21"/>
    <w:rsid w:val="008926DD"/>
    <w:rsid w:val="008931FE"/>
    <w:rsid w:val="00893509"/>
    <w:rsid w:val="0089656F"/>
    <w:rsid w:val="008A2D03"/>
    <w:rsid w:val="008A39B1"/>
    <w:rsid w:val="008A736D"/>
    <w:rsid w:val="008B40B8"/>
    <w:rsid w:val="008B7F22"/>
    <w:rsid w:val="008C0F1C"/>
    <w:rsid w:val="008C1EE6"/>
    <w:rsid w:val="008C2458"/>
    <w:rsid w:val="008D1C0A"/>
    <w:rsid w:val="008D3C16"/>
    <w:rsid w:val="008D5F6A"/>
    <w:rsid w:val="008E175D"/>
    <w:rsid w:val="008E1D46"/>
    <w:rsid w:val="008E390B"/>
    <w:rsid w:val="008F2545"/>
    <w:rsid w:val="008F7EE3"/>
    <w:rsid w:val="00903F5A"/>
    <w:rsid w:val="00907B07"/>
    <w:rsid w:val="00913948"/>
    <w:rsid w:val="00921569"/>
    <w:rsid w:val="00922F5C"/>
    <w:rsid w:val="00923ABB"/>
    <w:rsid w:val="00923AC0"/>
    <w:rsid w:val="009275A8"/>
    <w:rsid w:val="00940A58"/>
    <w:rsid w:val="0095135A"/>
    <w:rsid w:val="0095306F"/>
    <w:rsid w:val="00957991"/>
    <w:rsid w:val="009600AE"/>
    <w:rsid w:val="00960AFD"/>
    <w:rsid w:val="00965053"/>
    <w:rsid w:val="0096668E"/>
    <w:rsid w:val="0097276E"/>
    <w:rsid w:val="00974A4D"/>
    <w:rsid w:val="00975798"/>
    <w:rsid w:val="009778D9"/>
    <w:rsid w:val="00981864"/>
    <w:rsid w:val="009824BC"/>
    <w:rsid w:val="009844C9"/>
    <w:rsid w:val="009871CE"/>
    <w:rsid w:val="00992258"/>
    <w:rsid w:val="00994DE6"/>
    <w:rsid w:val="009A16B2"/>
    <w:rsid w:val="009A1B0B"/>
    <w:rsid w:val="009A3481"/>
    <w:rsid w:val="009A76E9"/>
    <w:rsid w:val="009B25D8"/>
    <w:rsid w:val="009B6C0D"/>
    <w:rsid w:val="009C062C"/>
    <w:rsid w:val="009C268F"/>
    <w:rsid w:val="009C27E1"/>
    <w:rsid w:val="009C5364"/>
    <w:rsid w:val="009C72C2"/>
    <w:rsid w:val="009C7D83"/>
    <w:rsid w:val="009D183C"/>
    <w:rsid w:val="009D25C7"/>
    <w:rsid w:val="009D2F06"/>
    <w:rsid w:val="009E10EA"/>
    <w:rsid w:val="009E3826"/>
    <w:rsid w:val="009E440A"/>
    <w:rsid w:val="009E5421"/>
    <w:rsid w:val="009E6C6F"/>
    <w:rsid w:val="009F07FA"/>
    <w:rsid w:val="009F7A1A"/>
    <w:rsid w:val="00A02A7B"/>
    <w:rsid w:val="00A04662"/>
    <w:rsid w:val="00A06D99"/>
    <w:rsid w:val="00A10960"/>
    <w:rsid w:val="00A163AF"/>
    <w:rsid w:val="00A17B59"/>
    <w:rsid w:val="00A35405"/>
    <w:rsid w:val="00A44F4D"/>
    <w:rsid w:val="00A530D7"/>
    <w:rsid w:val="00A5323F"/>
    <w:rsid w:val="00A53670"/>
    <w:rsid w:val="00A537E6"/>
    <w:rsid w:val="00A53AB1"/>
    <w:rsid w:val="00A561F4"/>
    <w:rsid w:val="00A56713"/>
    <w:rsid w:val="00A57FEB"/>
    <w:rsid w:val="00A70CB2"/>
    <w:rsid w:val="00A71E30"/>
    <w:rsid w:val="00A75951"/>
    <w:rsid w:val="00A80F0B"/>
    <w:rsid w:val="00A816F9"/>
    <w:rsid w:val="00A914B9"/>
    <w:rsid w:val="00A96AB9"/>
    <w:rsid w:val="00A96F83"/>
    <w:rsid w:val="00A97D0D"/>
    <w:rsid w:val="00AA02C6"/>
    <w:rsid w:val="00AA4700"/>
    <w:rsid w:val="00AA4D12"/>
    <w:rsid w:val="00AA4F4D"/>
    <w:rsid w:val="00AA5DEC"/>
    <w:rsid w:val="00AA7C77"/>
    <w:rsid w:val="00AB3166"/>
    <w:rsid w:val="00AB3335"/>
    <w:rsid w:val="00AB344F"/>
    <w:rsid w:val="00AD783B"/>
    <w:rsid w:val="00AD7EB5"/>
    <w:rsid w:val="00AE2637"/>
    <w:rsid w:val="00AE3131"/>
    <w:rsid w:val="00AE4546"/>
    <w:rsid w:val="00AE6473"/>
    <w:rsid w:val="00AE68D5"/>
    <w:rsid w:val="00AF0CD2"/>
    <w:rsid w:val="00AF11B7"/>
    <w:rsid w:val="00AF2FDC"/>
    <w:rsid w:val="00AF5843"/>
    <w:rsid w:val="00B010F9"/>
    <w:rsid w:val="00B013E6"/>
    <w:rsid w:val="00B022B5"/>
    <w:rsid w:val="00B04CE8"/>
    <w:rsid w:val="00B107D8"/>
    <w:rsid w:val="00B144D4"/>
    <w:rsid w:val="00B16A62"/>
    <w:rsid w:val="00B22249"/>
    <w:rsid w:val="00B2279A"/>
    <w:rsid w:val="00B22BF8"/>
    <w:rsid w:val="00B23EE7"/>
    <w:rsid w:val="00B2431C"/>
    <w:rsid w:val="00B32DF5"/>
    <w:rsid w:val="00B33BC7"/>
    <w:rsid w:val="00B40C8C"/>
    <w:rsid w:val="00B4340A"/>
    <w:rsid w:val="00B45572"/>
    <w:rsid w:val="00B516D2"/>
    <w:rsid w:val="00B520F0"/>
    <w:rsid w:val="00B55DE2"/>
    <w:rsid w:val="00B57B40"/>
    <w:rsid w:val="00B57B86"/>
    <w:rsid w:val="00B73159"/>
    <w:rsid w:val="00B7684B"/>
    <w:rsid w:val="00B82EC4"/>
    <w:rsid w:val="00B86AE7"/>
    <w:rsid w:val="00B87065"/>
    <w:rsid w:val="00B90020"/>
    <w:rsid w:val="00BA0E23"/>
    <w:rsid w:val="00BA45F4"/>
    <w:rsid w:val="00BA686D"/>
    <w:rsid w:val="00BB1953"/>
    <w:rsid w:val="00BB3107"/>
    <w:rsid w:val="00BB36E3"/>
    <w:rsid w:val="00BC1FE4"/>
    <w:rsid w:val="00BC5734"/>
    <w:rsid w:val="00BD2BF4"/>
    <w:rsid w:val="00BD3CF2"/>
    <w:rsid w:val="00BD3D04"/>
    <w:rsid w:val="00BE1506"/>
    <w:rsid w:val="00BE4311"/>
    <w:rsid w:val="00BE6060"/>
    <w:rsid w:val="00BF054D"/>
    <w:rsid w:val="00BF2121"/>
    <w:rsid w:val="00BF2810"/>
    <w:rsid w:val="00BF31D8"/>
    <w:rsid w:val="00BF5A3D"/>
    <w:rsid w:val="00C01094"/>
    <w:rsid w:val="00C01442"/>
    <w:rsid w:val="00C02707"/>
    <w:rsid w:val="00C03DC5"/>
    <w:rsid w:val="00C052A6"/>
    <w:rsid w:val="00C0776B"/>
    <w:rsid w:val="00C12892"/>
    <w:rsid w:val="00C24885"/>
    <w:rsid w:val="00C25B3D"/>
    <w:rsid w:val="00C30BCE"/>
    <w:rsid w:val="00C30C17"/>
    <w:rsid w:val="00C31FE7"/>
    <w:rsid w:val="00C35295"/>
    <w:rsid w:val="00C359C2"/>
    <w:rsid w:val="00C35E19"/>
    <w:rsid w:val="00C37807"/>
    <w:rsid w:val="00C40CF0"/>
    <w:rsid w:val="00C46BEB"/>
    <w:rsid w:val="00C52911"/>
    <w:rsid w:val="00C538FD"/>
    <w:rsid w:val="00C55898"/>
    <w:rsid w:val="00C56FD0"/>
    <w:rsid w:val="00C57A53"/>
    <w:rsid w:val="00C663B8"/>
    <w:rsid w:val="00C71E3F"/>
    <w:rsid w:val="00C75942"/>
    <w:rsid w:val="00C87D94"/>
    <w:rsid w:val="00CA10E6"/>
    <w:rsid w:val="00CA36E7"/>
    <w:rsid w:val="00CA380C"/>
    <w:rsid w:val="00CB1222"/>
    <w:rsid w:val="00CB6B15"/>
    <w:rsid w:val="00CC59FF"/>
    <w:rsid w:val="00CC6039"/>
    <w:rsid w:val="00CD1A7E"/>
    <w:rsid w:val="00CD606C"/>
    <w:rsid w:val="00CE0E84"/>
    <w:rsid w:val="00CE24C4"/>
    <w:rsid w:val="00CE7FFE"/>
    <w:rsid w:val="00CF0A43"/>
    <w:rsid w:val="00CF2781"/>
    <w:rsid w:val="00CF5A23"/>
    <w:rsid w:val="00D000A9"/>
    <w:rsid w:val="00D01A29"/>
    <w:rsid w:val="00D01CF8"/>
    <w:rsid w:val="00D01EF3"/>
    <w:rsid w:val="00D06BE7"/>
    <w:rsid w:val="00D07D8B"/>
    <w:rsid w:val="00D11117"/>
    <w:rsid w:val="00D151CD"/>
    <w:rsid w:val="00D21061"/>
    <w:rsid w:val="00D2153F"/>
    <w:rsid w:val="00D249A6"/>
    <w:rsid w:val="00D264E9"/>
    <w:rsid w:val="00D30BD8"/>
    <w:rsid w:val="00D31C57"/>
    <w:rsid w:val="00D32BA9"/>
    <w:rsid w:val="00D33332"/>
    <w:rsid w:val="00D41C7E"/>
    <w:rsid w:val="00D447F0"/>
    <w:rsid w:val="00D468A9"/>
    <w:rsid w:val="00D507B3"/>
    <w:rsid w:val="00D53E23"/>
    <w:rsid w:val="00D62B74"/>
    <w:rsid w:val="00D62E0B"/>
    <w:rsid w:val="00D6465D"/>
    <w:rsid w:val="00D74C98"/>
    <w:rsid w:val="00D75FB1"/>
    <w:rsid w:val="00D76FDA"/>
    <w:rsid w:val="00D77557"/>
    <w:rsid w:val="00D77D25"/>
    <w:rsid w:val="00D838AC"/>
    <w:rsid w:val="00D84656"/>
    <w:rsid w:val="00D84ADC"/>
    <w:rsid w:val="00D85617"/>
    <w:rsid w:val="00D860A4"/>
    <w:rsid w:val="00D86774"/>
    <w:rsid w:val="00D8711D"/>
    <w:rsid w:val="00D95920"/>
    <w:rsid w:val="00D974C9"/>
    <w:rsid w:val="00DA0747"/>
    <w:rsid w:val="00DA123A"/>
    <w:rsid w:val="00DA7F98"/>
    <w:rsid w:val="00DB06EB"/>
    <w:rsid w:val="00DB0DEA"/>
    <w:rsid w:val="00DB43A1"/>
    <w:rsid w:val="00DB4425"/>
    <w:rsid w:val="00DB456B"/>
    <w:rsid w:val="00DC2B4B"/>
    <w:rsid w:val="00DC4DC1"/>
    <w:rsid w:val="00DC604B"/>
    <w:rsid w:val="00DC658B"/>
    <w:rsid w:val="00DC669D"/>
    <w:rsid w:val="00DD2E1C"/>
    <w:rsid w:val="00DD5FFF"/>
    <w:rsid w:val="00DE0307"/>
    <w:rsid w:val="00DE0A9D"/>
    <w:rsid w:val="00DE5607"/>
    <w:rsid w:val="00DF0EF9"/>
    <w:rsid w:val="00DF1D4C"/>
    <w:rsid w:val="00DF3AEB"/>
    <w:rsid w:val="00DF5A35"/>
    <w:rsid w:val="00E01CCB"/>
    <w:rsid w:val="00E02FAB"/>
    <w:rsid w:val="00E0326E"/>
    <w:rsid w:val="00E04207"/>
    <w:rsid w:val="00E10E98"/>
    <w:rsid w:val="00E12F25"/>
    <w:rsid w:val="00E15F41"/>
    <w:rsid w:val="00E206DF"/>
    <w:rsid w:val="00E229DB"/>
    <w:rsid w:val="00E22C2A"/>
    <w:rsid w:val="00E26941"/>
    <w:rsid w:val="00E30335"/>
    <w:rsid w:val="00E314BA"/>
    <w:rsid w:val="00E34032"/>
    <w:rsid w:val="00E426B7"/>
    <w:rsid w:val="00E44852"/>
    <w:rsid w:val="00E44A59"/>
    <w:rsid w:val="00E46ADE"/>
    <w:rsid w:val="00E50C6B"/>
    <w:rsid w:val="00E52385"/>
    <w:rsid w:val="00E56145"/>
    <w:rsid w:val="00E5656A"/>
    <w:rsid w:val="00E577A1"/>
    <w:rsid w:val="00E57D1E"/>
    <w:rsid w:val="00E60CBA"/>
    <w:rsid w:val="00E622C1"/>
    <w:rsid w:val="00E62992"/>
    <w:rsid w:val="00E634A6"/>
    <w:rsid w:val="00E65069"/>
    <w:rsid w:val="00E66EA7"/>
    <w:rsid w:val="00E74C68"/>
    <w:rsid w:val="00E80410"/>
    <w:rsid w:val="00E83649"/>
    <w:rsid w:val="00E8499F"/>
    <w:rsid w:val="00E902F5"/>
    <w:rsid w:val="00E90891"/>
    <w:rsid w:val="00E931E8"/>
    <w:rsid w:val="00E93F39"/>
    <w:rsid w:val="00E95FA6"/>
    <w:rsid w:val="00EA2B77"/>
    <w:rsid w:val="00EA35E9"/>
    <w:rsid w:val="00EB3666"/>
    <w:rsid w:val="00EB4BF8"/>
    <w:rsid w:val="00EB589B"/>
    <w:rsid w:val="00EB7A55"/>
    <w:rsid w:val="00EB7C17"/>
    <w:rsid w:val="00EC0B7B"/>
    <w:rsid w:val="00EC24B4"/>
    <w:rsid w:val="00EC269C"/>
    <w:rsid w:val="00EC2A01"/>
    <w:rsid w:val="00EC6A66"/>
    <w:rsid w:val="00EC77E8"/>
    <w:rsid w:val="00ED135A"/>
    <w:rsid w:val="00ED582C"/>
    <w:rsid w:val="00ED5DF0"/>
    <w:rsid w:val="00ED6EF4"/>
    <w:rsid w:val="00EE1D1F"/>
    <w:rsid w:val="00EE5AAA"/>
    <w:rsid w:val="00EF21FF"/>
    <w:rsid w:val="00EF2AE3"/>
    <w:rsid w:val="00F04594"/>
    <w:rsid w:val="00F04705"/>
    <w:rsid w:val="00F0559D"/>
    <w:rsid w:val="00F070BE"/>
    <w:rsid w:val="00F072D5"/>
    <w:rsid w:val="00F13747"/>
    <w:rsid w:val="00F14A62"/>
    <w:rsid w:val="00F20691"/>
    <w:rsid w:val="00F21546"/>
    <w:rsid w:val="00F22404"/>
    <w:rsid w:val="00F23299"/>
    <w:rsid w:val="00F249E2"/>
    <w:rsid w:val="00F30488"/>
    <w:rsid w:val="00F33CFA"/>
    <w:rsid w:val="00F33FAC"/>
    <w:rsid w:val="00F378BB"/>
    <w:rsid w:val="00F456B0"/>
    <w:rsid w:val="00F46CE7"/>
    <w:rsid w:val="00F46ECC"/>
    <w:rsid w:val="00F55F84"/>
    <w:rsid w:val="00F62D2C"/>
    <w:rsid w:val="00F63C0C"/>
    <w:rsid w:val="00F6448C"/>
    <w:rsid w:val="00F6467C"/>
    <w:rsid w:val="00F66143"/>
    <w:rsid w:val="00F67F38"/>
    <w:rsid w:val="00F706E5"/>
    <w:rsid w:val="00F76189"/>
    <w:rsid w:val="00F8422F"/>
    <w:rsid w:val="00F8608D"/>
    <w:rsid w:val="00F86F4C"/>
    <w:rsid w:val="00F87BDA"/>
    <w:rsid w:val="00F921B0"/>
    <w:rsid w:val="00F922EA"/>
    <w:rsid w:val="00F936C7"/>
    <w:rsid w:val="00F9489E"/>
    <w:rsid w:val="00F97D2A"/>
    <w:rsid w:val="00FA1A40"/>
    <w:rsid w:val="00FA399C"/>
    <w:rsid w:val="00FA3FEE"/>
    <w:rsid w:val="00FA6BE0"/>
    <w:rsid w:val="00FB0D80"/>
    <w:rsid w:val="00FB21A6"/>
    <w:rsid w:val="00FB3428"/>
    <w:rsid w:val="00FB3C8E"/>
    <w:rsid w:val="00FC15D1"/>
    <w:rsid w:val="00FC4136"/>
    <w:rsid w:val="00FC6150"/>
    <w:rsid w:val="00FD1DFE"/>
    <w:rsid w:val="00FD4707"/>
    <w:rsid w:val="00FD560E"/>
    <w:rsid w:val="00FD68AB"/>
    <w:rsid w:val="00FE0442"/>
    <w:rsid w:val="00FE4685"/>
    <w:rsid w:val="00FE645A"/>
    <w:rsid w:val="00FF1C29"/>
    <w:rsid w:val="00FF299A"/>
    <w:rsid w:val="00FF5772"/>
    <w:rsid w:val="00FF71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8BA"/>
    <w:pPr>
      <w:spacing w:after="200" w:line="276" w:lineRule="auto"/>
    </w:pPr>
    <w:rPr>
      <w:sz w:val="22"/>
      <w:szCs w:val="22"/>
    </w:rPr>
  </w:style>
  <w:style w:type="paragraph" w:styleId="Heading1">
    <w:name w:val="heading 1"/>
    <w:basedOn w:val="Normal"/>
    <w:next w:val="Normal"/>
    <w:link w:val="Heading1Char"/>
    <w:uiPriority w:val="9"/>
    <w:qFormat/>
    <w:rsid w:val="00843EB1"/>
    <w:pPr>
      <w:keepNext/>
      <w:keepLines/>
      <w:jc w:val="center"/>
      <w:outlineLvl w:val="0"/>
    </w:pPr>
    <w:rPr>
      <w:rFonts w:ascii="Times New Roman" w:eastAsia="Times New Roman" w:hAnsi="Times New Roman"/>
      <w:b/>
      <w:bCs/>
      <w:sz w:val="28"/>
      <w:szCs w:val="28"/>
    </w:rPr>
  </w:style>
  <w:style w:type="paragraph" w:styleId="Heading2">
    <w:name w:val="heading 2"/>
    <w:basedOn w:val="Normal"/>
    <w:next w:val="Normal"/>
    <w:link w:val="Heading2Char"/>
    <w:unhideWhenUsed/>
    <w:qFormat/>
    <w:rsid w:val="00843EB1"/>
    <w:pPr>
      <w:keepNext/>
      <w:keepLines/>
      <w:spacing w:line="360" w:lineRule="auto"/>
      <w:jc w:val="center"/>
      <w:outlineLvl w:val="1"/>
    </w:pPr>
    <w:rPr>
      <w:rFonts w:ascii="Times New Roman" w:eastAsia="Times New Roman" w:hAnsi="Times New Roman"/>
      <w:b/>
      <w:bCs/>
      <w:color w:val="000000"/>
      <w:sz w:val="24"/>
      <w:szCs w:val="26"/>
    </w:rPr>
  </w:style>
  <w:style w:type="paragraph" w:styleId="Heading3">
    <w:name w:val="heading 3"/>
    <w:aliases w:val="Subsection,Sub-paragraph"/>
    <w:basedOn w:val="Normal"/>
    <w:next w:val="Normal"/>
    <w:link w:val="Heading3Char"/>
    <w:rsid w:val="00843EB1"/>
    <w:pPr>
      <w:keepNext/>
      <w:keepLines/>
      <w:spacing w:before="80"/>
      <w:outlineLvl w:val="2"/>
    </w:pPr>
    <w:rPr>
      <w:rFonts w:ascii="Times New Roman" w:eastAsia="Times New Roman" w:hAnsi="Times New Roman"/>
      <w:b/>
      <w:bCs/>
      <w:color w:val="000000"/>
      <w:sz w:val="24"/>
    </w:rPr>
  </w:style>
  <w:style w:type="paragraph" w:styleId="Heading4">
    <w:name w:val="heading 4"/>
    <w:basedOn w:val="Normal"/>
    <w:next w:val="Normal"/>
    <w:link w:val="Heading4Char"/>
    <w:qFormat/>
    <w:rsid w:val="00843EB1"/>
    <w:pPr>
      <w:keepNext/>
      <w:spacing w:before="240" w:after="60"/>
      <w:ind w:left="720" w:hanging="720"/>
      <w:outlineLvl w:val="3"/>
    </w:pPr>
    <w:rPr>
      <w:rFonts w:eastAsia="Times New Roman"/>
      <w:b/>
      <w:bCs/>
      <w:color w:val="000000"/>
    </w:rPr>
  </w:style>
  <w:style w:type="paragraph" w:styleId="Heading5">
    <w:name w:val="heading 5"/>
    <w:basedOn w:val="Normal"/>
    <w:next w:val="Normal"/>
    <w:link w:val="Heading5Char"/>
    <w:uiPriority w:val="9"/>
    <w:qFormat/>
    <w:rsid w:val="00843EB1"/>
    <w:pPr>
      <w:spacing w:before="240" w:after="60"/>
      <w:ind w:left="2520" w:hanging="1080"/>
      <w:outlineLvl w:val="4"/>
    </w:pPr>
    <w:rPr>
      <w:rFonts w:ascii="Arial" w:eastAsia="Times New Roman" w:hAnsi="Arial"/>
      <w:b/>
      <w:bCs/>
      <w:iCs/>
    </w:rPr>
  </w:style>
  <w:style w:type="paragraph" w:styleId="Heading6">
    <w:name w:val="heading 6"/>
    <w:basedOn w:val="Normal"/>
    <w:next w:val="Normal"/>
    <w:link w:val="Heading6Char"/>
    <w:qFormat/>
    <w:rsid w:val="00843EB1"/>
    <w:pPr>
      <w:spacing w:before="240" w:after="60"/>
      <w:outlineLvl w:val="5"/>
    </w:pPr>
    <w:rPr>
      <w:rFonts w:ascii="Times New Roman" w:eastAsia="Times New Roman" w:hAnsi="Times New Roman"/>
      <w:b/>
      <w:bCs/>
    </w:rPr>
  </w:style>
  <w:style w:type="paragraph" w:styleId="Heading7">
    <w:name w:val="heading 7"/>
    <w:basedOn w:val="Normal"/>
    <w:next w:val="Normal"/>
    <w:link w:val="Heading7Char"/>
    <w:qFormat/>
    <w:rsid w:val="00843EB1"/>
    <w:pPr>
      <w:spacing w:before="240" w:after="60"/>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843EB1"/>
    <w:pPr>
      <w:spacing w:before="240" w:after="60"/>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843EB1"/>
    <w:pPr>
      <w:spacing w:before="240" w:after="60"/>
      <w:outlineLvl w:val="8"/>
    </w:pPr>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D14C1"/>
    <w:pPr>
      <w:tabs>
        <w:tab w:val="center" w:pos="4680"/>
        <w:tab w:val="right" w:pos="9360"/>
      </w:tabs>
      <w:spacing w:after="0" w:line="240" w:lineRule="auto"/>
    </w:pPr>
  </w:style>
  <w:style w:type="character" w:customStyle="1" w:styleId="HeaderChar">
    <w:name w:val="Header Char"/>
    <w:basedOn w:val="DefaultParagraphFont"/>
    <w:link w:val="Header"/>
    <w:rsid w:val="000D14C1"/>
  </w:style>
  <w:style w:type="paragraph" w:styleId="Footer">
    <w:name w:val="footer"/>
    <w:basedOn w:val="Normal"/>
    <w:link w:val="FooterChar"/>
    <w:uiPriority w:val="99"/>
    <w:unhideWhenUsed/>
    <w:rsid w:val="000D1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4C1"/>
  </w:style>
  <w:style w:type="table" w:styleId="TableGrid">
    <w:name w:val="Table Grid"/>
    <w:basedOn w:val="TableNormal"/>
    <w:uiPriority w:val="39"/>
    <w:rsid w:val="000C7A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372D18"/>
    <w:rPr>
      <w:b/>
      <w:bCs/>
    </w:rPr>
  </w:style>
  <w:style w:type="paragraph" w:customStyle="1" w:styleId="Style1">
    <w:name w:val="Style1"/>
    <w:basedOn w:val="Normal"/>
    <w:uiPriority w:val="99"/>
    <w:rsid w:val="00372D18"/>
    <w:pPr>
      <w:widowControl w:val="0"/>
      <w:autoSpaceDE w:val="0"/>
      <w:autoSpaceDN w:val="0"/>
      <w:adjustRightInd w:val="0"/>
      <w:spacing w:after="0" w:line="360" w:lineRule="exact"/>
      <w:jc w:val="both"/>
    </w:pPr>
    <w:rPr>
      <w:rFonts w:ascii="Times New Roman" w:eastAsia="Times New Roman" w:hAnsi="Times New Roman"/>
      <w:sz w:val="24"/>
      <w:szCs w:val="24"/>
    </w:rPr>
  </w:style>
  <w:style w:type="character" w:customStyle="1" w:styleId="FontStyle1635">
    <w:name w:val="Font Style1635"/>
    <w:uiPriority w:val="99"/>
    <w:rsid w:val="00372D18"/>
    <w:rPr>
      <w:rFonts w:ascii="Times New Roman" w:hAnsi="Times New Roman" w:cs="Times New Roman"/>
      <w:b/>
      <w:bCs/>
      <w:color w:val="000000"/>
      <w:sz w:val="18"/>
      <w:szCs w:val="18"/>
    </w:rPr>
  </w:style>
  <w:style w:type="paragraph" w:styleId="ListParagraph">
    <w:name w:val="List Paragraph"/>
    <w:aliases w:val="Számozott lista 1,Eszeri felsorolás,List Paragraph à moi,Dot pt,No Spacing1,List Paragraph Char Char Char,Indicator Text,Numbered Para 1,Listaszerű bekezdés 1. szint,Számozás,lista_2,Listaszerű bekezdés3,Listaszerﬠbekezd1,Welt L"/>
    <w:basedOn w:val="Normal"/>
    <w:uiPriority w:val="34"/>
    <w:qFormat/>
    <w:rsid w:val="00372D18"/>
    <w:pPr>
      <w:spacing w:after="0" w:line="240" w:lineRule="auto"/>
      <w:ind w:left="720" w:firstLine="360"/>
      <w:contextualSpacing/>
      <w:jc w:val="both"/>
    </w:pPr>
  </w:style>
  <w:style w:type="paragraph" w:styleId="NormalWeb">
    <w:name w:val="Normal (Web)"/>
    <w:basedOn w:val="Normal"/>
    <w:uiPriority w:val="99"/>
    <w:unhideWhenUsed/>
    <w:rsid w:val="00D2106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3173F5"/>
    <w:rPr>
      <w:color w:val="0000FF"/>
      <w:u w:val="single"/>
    </w:rPr>
  </w:style>
  <w:style w:type="character" w:customStyle="1" w:styleId="Heading1Char">
    <w:name w:val="Heading 1 Char"/>
    <w:link w:val="Heading1"/>
    <w:uiPriority w:val="9"/>
    <w:rsid w:val="00843EB1"/>
    <w:rPr>
      <w:rFonts w:ascii="Times New Roman" w:eastAsia="Times New Roman" w:hAnsi="Times New Roman"/>
      <w:b/>
      <w:bCs/>
      <w:sz w:val="28"/>
      <w:szCs w:val="28"/>
    </w:rPr>
  </w:style>
  <w:style w:type="character" w:customStyle="1" w:styleId="Heading2Char">
    <w:name w:val="Heading 2 Char"/>
    <w:link w:val="Heading2"/>
    <w:rsid w:val="00843EB1"/>
    <w:rPr>
      <w:rFonts w:ascii="Times New Roman" w:eastAsia="Times New Roman" w:hAnsi="Times New Roman"/>
      <w:b/>
      <w:bCs/>
      <w:color w:val="000000"/>
      <w:sz w:val="24"/>
      <w:szCs w:val="26"/>
    </w:rPr>
  </w:style>
  <w:style w:type="character" w:customStyle="1" w:styleId="Heading3Char">
    <w:name w:val="Heading 3 Char"/>
    <w:aliases w:val="Subsection Char,Sub-paragraph Char"/>
    <w:link w:val="Heading3"/>
    <w:rsid w:val="00843EB1"/>
    <w:rPr>
      <w:rFonts w:ascii="Times New Roman" w:eastAsia="Times New Roman" w:hAnsi="Times New Roman"/>
      <w:b/>
      <w:bCs/>
      <w:color w:val="000000"/>
      <w:sz w:val="24"/>
      <w:szCs w:val="22"/>
    </w:rPr>
  </w:style>
  <w:style w:type="character" w:customStyle="1" w:styleId="Heading4Char">
    <w:name w:val="Heading 4 Char"/>
    <w:link w:val="Heading4"/>
    <w:rsid w:val="00843EB1"/>
    <w:rPr>
      <w:rFonts w:eastAsia="Times New Roman"/>
      <w:b/>
      <w:bCs/>
      <w:color w:val="000000"/>
      <w:sz w:val="22"/>
      <w:szCs w:val="22"/>
    </w:rPr>
  </w:style>
  <w:style w:type="character" w:customStyle="1" w:styleId="Heading5Char">
    <w:name w:val="Heading 5 Char"/>
    <w:link w:val="Heading5"/>
    <w:uiPriority w:val="9"/>
    <w:rsid w:val="00843EB1"/>
    <w:rPr>
      <w:rFonts w:ascii="Arial" w:eastAsia="Times New Roman" w:hAnsi="Arial"/>
      <w:b/>
      <w:bCs/>
      <w:iCs/>
      <w:sz w:val="22"/>
      <w:szCs w:val="22"/>
    </w:rPr>
  </w:style>
  <w:style w:type="character" w:customStyle="1" w:styleId="Heading6Char">
    <w:name w:val="Heading 6 Char"/>
    <w:link w:val="Heading6"/>
    <w:rsid w:val="00843EB1"/>
    <w:rPr>
      <w:rFonts w:ascii="Times New Roman" w:eastAsia="Times New Roman" w:hAnsi="Times New Roman"/>
      <w:b/>
      <w:bCs/>
      <w:sz w:val="22"/>
      <w:szCs w:val="22"/>
    </w:rPr>
  </w:style>
  <w:style w:type="character" w:customStyle="1" w:styleId="Heading7Char">
    <w:name w:val="Heading 7 Char"/>
    <w:link w:val="Heading7"/>
    <w:rsid w:val="00843EB1"/>
    <w:rPr>
      <w:rFonts w:ascii="Times New Roman" w:eastAsia="Times New Roman" w:hAnsi="Times New Roman"/>
      <w:sz w:val="24"/>
      <w:szCs w:val="24"/>
    </w:rPr>
  </w:style>
  <w:style w:type="character" w:customStyle="1" w:styleId="Heading8Char">
    <w:name w:val="Heading 8 Char"/>
    <w:link w:val="Heading8"/>
    <w:rsid w:val="00843EB1"/>
    <w:rPr>
      <w:rFonts w:ascii="Times New Roman" w:eastAsia="Times New Roman" w:hAnsi="Times New Roman"/>
      <w:i/>
      <w:iCs/>
      <w:sz w:val="24"/>
      <w:szCs w:val="24"/>
    </w:rPr>
  </w:style>
  <w:style w:type="character" w:customStyle="1" w:styleId="Heading9Char">
    <w:name w:val="Heading 9 Char"/>
    <w:link w:val="Heading9"/>
    <w:rsid w:val="00843EB1"/>
    <w:rPr>
      <w:rFonts w:ascii="Arial" w:eastAsia="Times New Roman" w:hAnsi="Arial"/>
      <w:sz w:val="22"/>
      <w:szCs w:val="22"/>
    </w:rPr>
  </w:style>
  <w:style w:type="paragraph" w:styleId="TOC1">
    <w:name w:val="toc 1"/>
    <w:basedOn w:val="Normal"/>
    <w:next w:val="Normal"/>
    <w:autoRedefine/>
    <w:uiPriority w:val="39"/>
    <w:unhideWhenUsed/>
    <w:rsid w:val="00843EB1"/>
    <w:pPr>
      <w:tabs>
        <w:tab w:val="right" w:leader="dot" w:pos="9350"/>
      </w:tabs>
      <w:spacing w:before="120" w:after="120"/>
    </w:pPr>
    <w:rPr>
      <w:rFonts w:eastAsia="Times New Roman"/>
      <w:b/>
      <w:bCs/>
      <w:caps/>
      <w:noProof/>
      <w:color w:val="000000"/>
    </w:rPr>
  </w:style>
  <w:style w:type="paragraph" w:styleId="TOC2">
    <w:name w:val="toc 2"/>
    <w:basedOn w:val="Normal"/>
    <w:next w:val="Normal"/>
    <w:autoRedefine/>
    <w:uiPriority w:val="39"/>
    <w:unhideWhenUsed/>
    <w:rsid w:val="00843EB1"/>
    <w:pPr>
      <w:ind w:left="220"/>
    </w:pPr>
    <w:rPr>
      <w:rFonts w:eastAsia="Times New Roman"/>
      <w:smallCaps/>
    </w:rPr>
  </w:style>
  <w:style w:type="paragraph" w:styleId="TOC3">
    <w:name w:val="toc 3"/>
    <w:basedOn w:val="Normal"/>
    <w:next w:val="Normal"/>
    <w:autoRedefine/>
    <w:uiPriority w:val="39"/>
    <w:unhideWhenUsed/>
    <w:rsid w:val="00843EB1"/>
    <w:pPr>
      <w:ind w:left="440"/>
    </w:pPr>
    <w:rPr>
      <w:rFonts w:eastAsia="Times New Roman"/>
      <w:i/>
      <w:iCs/>
    </w:rPr>
  </w:style>
  <w:style w:type="paragraph" w:styleId="TOC4">
    <w:name w:val="toc 4"/>
    <w:basedOn w:val="Normal"/>
    <w:next w:val="Normal"/>
    <w:autoRedefine/>
    <w:uiPriority w:val="39"/>
    <w:unhideWhenUsed/>
    <w:rsid w:val="00843EB1"/>
    <w:pPr>
      <w:ind w:left="660"/>
    </w:pPr>
    <w:rPr>
      <w:rFonts w:eastAsia="Times New Roman"/>
      <w:sz w:val="18"/>
      <w:szCs w:val="18"/>
    </w:rPr>
  </w:style>
  <w:style w:type="paragraph" w:styleId="TOC5">
    <w:name w:val="toc 5"/>
    <w:basedOn w:val="Normal"/>
    <w:next w:val="Normal"/>
    <w:autoRedefine/>
    <w:uiPriority w:val="39"/>
    <w:unhideWhenUsed/>
    <w:rsid w:val="00843EB1"/>
    <w:pPr>
      <w:ind w:left="880"/>
    </w:pPr>
    <w:rPr>
      <w:rFonts w:eastAsia="Times New Roman"/>
      <w:sz w:val="18"/>
      <w:szCs w:val="18"/>
    </w:rPr>
  </w:style>
  <w:style w:type="paragraph" w:styleId="TOC6">
    <w:name w:val="toc 6"/>
    <w:basedOn w:val="Normal"/>
    <w:next w:val="Normal"/>
    <w:autoRedefine/>
    <w:uiPriority w:val="39"/>
    <w:unhideWhenUsed/>
    <w:rsid w:val="00843EB1"/>
    <w:pPr>
      <w:ind w:left="1100"/>
    </w:pPr>
    <w:rPr>
      <w:rFonts w:eastAsia="Times New Roman"/>
      <w:sz w:val="18"/>
      <w:szCs w:val="18"/>
    </w:rPr>
  </w:style>
  <w:style w:type="paragraph" w:styleId="TOC7">
    <w:name w:val="toc 7"/>
    <w:basedOn w:val="Normal"/>
    <w:next w:val="Normal"/>
    <w:autoRedefine/>
    <w:uiPriority w:val="39"/>
    <w:unhideWhenUsed/>
    <w:rsid w:val="00843EB1"/>
    <w:pPr>
      <w:ind w:left="1320"/>
    </w:pPr>
    <w:rPr>
      <w:rFonts w:eastAsia="Times New Roman"/>
      <w:sz w:val="18"/>
      <w:szCs w:val="18"/>
    </w:rPr>
  </w:style>
  <w:style w:type="paragraph" w:styleId="TOC8">
    <w:name w:val="toc 8"/>
    <w:basedOn w:val="Normal"/>
    <w:next w:val="Normal"/>
    <w:autoRedefine/>
    <w:uiPriority w:val="39"/>
    <w:unhideWhenUsed/>
    <w:rsid w:val="00843EB1"/>
    <w:pPr>
      <w:ind w:left="1540"/>
    </w:pPr>
    <w:rPr>
      <w:rFonts w:eastAsia="Times New Roman"/>
      <w:sz w:val="18"/>
      <w:szCs w:val="18"/>
    </w:rPr>
  </w:style>
  <w:style w:type="paragraph" w:styleId="TOC9">
    <w:name w:val="toc 9"/>
    <w:basedOn w:val="Normal"/>
    <w:next w:val="Normal"/>
    <w:autoRedefine/>
    <w:uiPriority w:val="39"/>
    <w:unhideWhenUsed/>
    <w:rsid w:val="00843EB1"/>
    <w:pPr>
      <w:ind w:left="1760"/>
    </w:pPr>
    <w:rPr>
      <w:rFonts w:eastAsia="Times New Roman"/>
      <w:sz w:val="18"/>
      <w:szCs w:val="18"/>
    </w:rPr>
  </w:style>
  <w:style w:type="paragraph" w:styleId="FootnoteText">
    <w:name w:val="footnote text"/>
    <w:basedOn w:val="Normal"/>
    <w:link w:val="FootnoteTextChar"/>
    <w:uiPriority w:val="99"/>
    <w:rsid w:val="00843EB1"/>
    <w:rPr>
      <w:rFonts w:ascii="Times New Roman" w:eastAsia="Times New Roman" w:hAnsi="Times New Roman"/>
    </w:rPr>
  </w:style>
  <w:style w:type="character" w:customStyle="1" w:styleId="FootnoteTextChar">
    <w:name w:val="Footnote Text Char"/>
    <w:link w:val="FootnoteText"/>
    <w:uiPriority w:val="99"/>
    <w:rsid w:val="00843EB1"/>
    <w:rPr>
      <w:rFonts w:ascii="Times New Roman" w:eastAsia="Times New Roman" w:hAnsi="Times New Roman"/>
      <w:sz w:val="22"/>
      <w:szCs w:val="22"/>
    </w:rPr>
  </w:style>
  <w:style w:type="paragraph" w:styleId="CommentText">
    <w:name w:val="annotation text"/>
    <w:basedOn w:val="Normal"/>
    <w:link w:val="CommentTextChar"/>
    <w:uiPriority w:val="99"/>
    <w:rsid w:val="00843EB1"/>
    <w:rPr>
      <w:rFonts w:ascii="Times New Roman" w:eastAsia="Times New Roman" w:hAnsi="Times New Roman"/>
    </w:rPr>
  </w:style>
  <w:style w:type="character" w:customStyle="1" w:styleId="CommentTextChar">
    <w:name w:val="Comment Text Char"/>
    <w:link w:val="CommentText"/>
    <w:uiPriority w:val="99"/>
    <w:rsid w:val="00843EB1"/>
    <w:rPr>
      <w:rFonts w:ascii="Times New Roman" w:eastAsia="Times New Roman" w:hAnsi="Times New Roman"/>
      <w:sz w:val="22"/>
      <w:szCs w:val="22"/>
    </w:rPr>
  </w:style>
  <w:style w:type="character" w:styleId="FootnoteReference">
    <w:name w:val="footnote reference"/>
    <w:uiPriority w:val="99"/>
    <w:rsid w:val="00843EB1"/>
    <w:rPr>
      <w:vertAlign w:val="superscript"/>
    </w:rPr>
  </w:style>
  <w:style w:type="character" w:styleId="CommentReference">
    <w:name w:val="annotation reference"/>
    <w:uiPriority w:val="99"/>
    <w:semiHidden/>
    <w:rsid w:val="00843EB1"/>
    <w:rPr>
      <w:sz w:val="16"/>
      <w:szCs w:val="16"/>
    </w:rPr>
  </w:style>
  <w:style w:type="character" w:styleId="PageNumber">
    <w:name w:val="page number"/>
    <w:basedOn w:val="DefaultParagraphFont"/>
    <w:rsid w:val="00843EB1"/>
  </w:style>
  <w:style w:type="paragraph" w:styleId="ListBullet">
    <w:name w:val="List Bullet"/>
    <w:basedOn w:val="Normal"/>
    <w:semiHidden/>
    <w:rsid w:val="00843EB1"/>
    <w:pPr>
      <w:numPr>
        <w:numId w:val="1"/>
      </w:numPr>
    </w:pPr>
    <w:rPr>
      <w:rFonts w:ascii="Times New Roman" w:eastAsia="Times New Roman" w:hAnsi="Times New Roman"/>
      <w:sz w:val="24"/>
      <w:szCs w:val="24"/>
    </w:rPr>
  </w:style>
  <w:style w:type="paragraph" w:styleId="Title">
    <w:name w:val="Title"/>
    <w:basedOn w:val="Normal"/>
    <w:link w:val="TitleChar"/>
    <w:rsid w:val="00843EB1"/>
    <w:pPr>
      <w:widowControl w:val="0"/>
      <w:tabs>
        <w:tab w:val="left" w:pos="425"/>
      </w:tabs>
      <w:suppressAutoHyphens/>
      <w:ind w:left="340" w:hanging="340"/>
      <w:jc w:val="center"/>
    </w:pPr>
    <w:rPr>
      <w:rFonts w:ascii="Arial" w:eastAsia="Times New Roman" w:hAnsi="Arial"/>
      <w:b/>
      <w:snapToGrid w:val="0"/>
      <w:sz w:val="16"/>
      <w:lang w:val="en-GB"/>
    </w:rPr>
  </w:style>
  <w:style w:type="character" w:customStyle="1" w:styleId="TitleChar">
    <w:name w:val="Title Char"/>
    <w:link w:val="Title"/>
    <w:rsid w:val="00843EB1"/>
    <w:rPr>
      <w:rFonts w:ascii="Arial" w:eastAsia="Times New Roman" w:hAnsi="Arial"/>
      <w:b/>
      <w:snapToGrid w:val="0"/>
      <w:sz w:val="16"/>
      <w:szCs w:val="22"/>
      <w:lang w:val="en-GB"/>
    </w:rPr>
  </w:style>
  <w:style w:type="paragraph" w:styleId="BodyText">
    <w:name w:val="Body Text"/>
    <w:basedOn w:val="Normal"/>
    <w:link w:val="BodyTextChar"/>
    <w:uiPriority w:val="1"/>
    <w:rsid w:val="00843EB1"/>
    <w:pPr>
      <w:widowControl w:val="0"/>
      <w:ind w:left="113" w:firstLine="565"/>
    </w:pPr>
    <w:rPr>
      <w:rFonts w:ascii="Arial" w:eastAsia="Arial" w:hAnsi="Arial"/>
    </w:rPr>
  </w:style>
  <w:style w:type="character" w:customStyle="1" w:styleId="BodyTextChar">
    <w:name w:val="Body Text Char"/>
    <w:link w:val="BodyText"/>
    <w:uiPriority w:val="1"/>
    <w:rsid w:val="00843EB1"/>
    <w:rPr>
      <w:rFonts w:ascii="Arial" w:eastAsia="Arial" w:hAnsi="Arial"/>
      <w:sz w:val="22"/>
      <w:szCs w:val="22"/>
    </w:rPr>
  </w:style>
  <w:style w:type="character" w:styleId="FollowedHyperlink">
    <w:name w:val="FollowedHyperlink"/>
    <w:uiPriority w:val="99"/>
    <w:semiHidden/>
    <w:unhideWhenUsed/>
    <w:rsid w:val="00843EB1"/>
    <w:rPr>
      <w:color w:val="800080"/>
      <w:u w:val="single"/>
    </w:rPr>
  </w:style>
  <w:style w:type="character" w:styleId="Emphasis">
    <w:name w:val="Emphasis"/>
    <w:rsid w:val="00843EB1"/>
    <w:rPr>
      <w:i/>
      <w:iCs/>
    </w:rPr>
  </w:style>
  <w:style w:type="paragraph" w:styleId="DocumentMap">
    <w:name w:val="Document Map"/>
    <w:basedOn w:val="Normal"/>
    <w:link w:val="DocumentMapChar"/>
    <w:semiHidden/>
    <w:rsid w:val="00843EB1"/>
    <w:pPr>
      <w:shd w:val="clear" w:color="auto" w:fill="000080"/>
    </w:pPr>
    <w:rPr>
      <w:rFonts w:ascii="Tahoma" w:eastAsia="Times New Roman" w:hAnsi="Tahoma"/>
      <w:sz w:val="24"/>
      <w:szCs w:val="24"/>
    </w:rPr>
  </w:style>
  <w:style w:type="character" w:customStyle="1" w:styleId="DocumentMapChar">
    <w:name w:val="Document Map Char"/>
    <w:link w:val="DocumentMap"/>
    <w:semiHidden/>
    <w:rsid w:val="00843EB1"/>
    <w:rPr>
      <w:rFonts w:ascii="Tahoma" w:eastAsia="Times New Roman" w:hAnsi="Tahoma"/>
      <w:sz w:val="24"/>
      <w:szCs w:val="24"/>
      <w:shd w:val="clear" w:color="auto" w:fill="000080"/>
    </w:rPr>
  </w:style>
  <w:style w:type="paragraph" w:styleId="CommentSubject">
    <w:name w:val="annotation subject"/>
    <w:basedOn w:val="CommentText"/>
    <w:next w:val="CommentText"/>
    <w:link w:val="CommentSubjectChar"/>
    <w:uiPriority w:val="99"/>
    <w:semiHidden/>
    <w:rsid w:val="00843EB1"/>
    <w:rPr>
      <w:b/>
      <w:bCs/>
    </w:rPr>
  </w:style>
  <w:style w:type="character" w:customStyle="1" w:styleId="CommentSubjectChar">
    <w:name w:val="Comment Subject Char"/>
    <w:link w:val="CommentSubject"/>
    <w:uiPriority w:val="99"/>
    <w:semiHidden/>
    <w:rsid w:val="00843EB1"/>
    <w:rPr>
      <w:rFonts w:ascii="Times New Roman" w:eastAsia="Times New Roman" w:hAnsi="Times New Roman"/>
      <w:b/>
      <w:bCs/>
      <w:sz w:val="22"/>
      <w:szCs w:val="22"/>
    </w:rPr>
  </w:style>
  <w:style w:type="paragraph" w:styleId="BalloonText">
    <w:name w:val="Balloon Text"/>
    <w:basedOn w:val="Normal"/>
    <w:link w:val="BalloonTextChar"/>
    <w:uiPriority w:val="99"/>
    <w:semiHidden/>
    <w:unhideWhenUsed/>
    <w:rsid w:val="00843EB1"/>
    <w:rPr>
      <w:rFonts w:ascii="Tahoma" w:eastAsia="Times New Roman" w:hAnsi="Tahoma"/>
      <w:sz w:val="16"/>
      <w:szCs w:val="16"/>
    </w:rPr>
  </w:style>
  <w:style w:type="character" w:customStyle="1" w:styleId="BalloonTextChar">
    <w:name w:val="Balloon Text Char"/>
    <w:link w:val="BalloonText"/>
    <w:uiPriority w:val="99"/>
    <w:semiHidden/>
    <w:rsid w:val="00843EB1"/>
    <w:rPr>
      <w:rFonts w:ascii="Tahoma" w:eastAsia="Times New Roman" w:hAnsi="Tahoma"/>
      <w:sz w:val="16"/>
      <w:szCs w:val="16"/>
    </w:rPr>
  </w:style>
  <w:style w:type="paragraph" w:styleId="NoSpacing">
    <w:name w:val="No Spacing"/>
    <w:uiPriority w:val="1"/>
    <w:qFormat/>
    <w:rsid w:val="00843EB1"/>
  </w:style>
  <w:style w:type="paragraph" w:styleId="TOCHeading">
    <w:name w:val="TOC Heading"/>
    <w:basedOn w:val="Heading1"/>
    <w:next w:val="Normal"/>
    <w:uiPriority w:val="39"/>
    <w:qFormat/>
    <w:rsid w:val="00843EB1"/>
    <w:pPr>
      <w:outlineLvl w:val="9"/>
    </w:pPr>
    <w:rPr>
      <w:rFonts w:ascii="Cambria" w:hAnsi="Cambria"/>
      <w:color w:val="365F91"/>
      <w:sz w:val="24"/>
      <w:szCs w:val="24"/>
    </w:rPr>
  </w:style>
  <w:style w:type="numbering" w:customStyle="1" w:styleId="NoList1">
    <w:name w:val="No List1"/>
    <w:next w:val="NoList"/>
    <w:uiPriority w:val="99"/>
    <w:semiHidden/>
    <w:unhideWhenUsed/>
    <w:rsid w:val="00843EB1"/>
  </w:style>
  <w:style w:type="numbering" w:customStyle="1" w:styleId="NoList2">
    <w:name w:val="No List2"/>
    <w:next w:val="NoList"/>
    <w:semiHidden/>
    <w:unhideWhenUsed/>
    <w:rsid w:val="00843EB1"/>
  </w:style>
  <w:style w:type="table" w:customStyle="1" w:styleId="TableGrid1">
    <w:name w:val="Table Grid1"/>
    <w:basedOn w:val="TableNormal"/>
    <w:next w:val="TableGrid"/>
    <w:rsid w:val="00843EB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rsid w:val="00843EB1"/>
    <w:rPr>
      <w:rFonts w:ascii="Times New Roman" w:eastAsia="Times New Roman" w:hAnsi="Times New Roman"/>
      <w:sz w:val="24"/>
      <w:szCs w:val="24"/>
    </w:rPr>
  </w:style>
  <w:style w:type="numbering" w:customStyle="1" w:styleId="NoList3">
    <w:name w:val="No List3"/>
    <w:next w:val="NoList"/>
    <w:uiPriority w:val="99"/>
    <w:semiHidden/>
    <w:unhideWhenUsed/>
    <w:rsid w:val="00843EB1"/>
  </w:style>
  <w:style w:type="paragraph" w:customStyle="1" w:styleId="Default">
    <w:name w:val="Default"/>
    <w:rsid w:val="00843EB1"/>
    <w:pPr>
      <w:autoSpaceDE w:val="0"/>
      <w:autoSpaceDN w:val="0"/>
      <w:adjustRightInd w:val="0"/>
    </w:pPr>
    <w:rPr>
      <w:rFonts w:ascii="Arial Narrow" w:eastAsia="Times New Roman" w:hAnsi="Arial Narrow" w:cs="Arial Narrow"/>
      <w:color w:val="000000"/>
      <w:sz w:val="24"/>
      <w:szCs w:val="24"/>
    </w:rPr>
  </w:style>
  <w:style w:type="table" w:customStyle="1" w:styleId="TableGrid2">
    <w:name w:val="Table Grid2"/>
    <w:basedOn w:val="TableNormal"/>
    <w:next w:val="TableGrid"/>
    <w:rsid w:val="00843EB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next w:val="Normal"/>
    <w:rsid w:val="00843EB1"/>
    <w:pPr>
      <w:autoSpaceDE w:val="0"/>
      <w:autoSpaceDN w:val="0"/>
      <w:adjustRightInd w:val="0"/>
      <w:spacing w:after="240"/>
    </w:pPr>
    <w:rPr>
      <w:rFonts w:ascii="Arial" w:eastAsia="Times New Roman" w:hAnsi="Arial"/>
      <w:sz w:val="24"/>
      <w:szCs w:val="24"/>
    </w:rPr>
  </w:style>
  <w:style w:type="paragraph" w:customStyle="1" w:styleId="CoverTitle">
    <w:name w:val="CoverTitle"/>
    <w:basedOn w:val="Default"/>
    <w:next w:val="Default"/>
    <w:rsid w:val="00843EB1"/>
    <w:pPr>
      <w:spacing w:before="120" w:after="120"/>
    </w:pPr>
    <w:rPr>
      <w:rFonts w:cs="Times New Roman"/>
      <w:color w:val="auto"/>
    </w:rPr>
  </w:style>
  <w:style w:type="paragraph" w:customStyle="1" w:styleId="CM185">
    <w:name w:val="CM185"/>
    <w:basedOn w:val="Default"/>
    <w:next w:val="Default"/>
    <w:rsid w:val="00843EB1"/>
    <w:pPr>
      <w:spacing w:after="135"/>
    </w:pPr>
    <w:rPr>
      <w:rFonts w:ascii="Times New Roman" w:hAnsi="Times New Roman" w:cs="Times New Roman"/>
      <w:color w:val="auto"/>
    </w:rPr>
  </w:style>
  <w:style w:type="character" w:customStyle="1" w:styleId="hps">
    <w:name w:val="hps"/>
    <w:rsid w:val="00843EB1"/>
  </w:style>
  <w:style w:type="character" w:customStyle="1" w:styleId="atn">
    <w:name w:val="atn"/>
    <w:rsid w:val="00843EB1"/>
  </w:style>
  <w:style w:type="paragraph" w:customStyle="1" w:styleId="Heading241">
    <w:name w:val="Heading #2 (4)1"/>
    <w:basedOn w:val="Normal"/>
    <w:uiPriority w:val="99"/>
    <w:rsid w:val="00843EB1"/>
    <w:pPr>
      <w:shd w:val="clear" w:color="auto" w:fill="FFFFFF"/>
      <w:spacing w:before="300" w:after="300" w:line="240" w:lineRule="atLeast"/>
      <w:ind w:hanging="860"/>
      <w:jc w:val="both"/>
      <w:outlineLvl w:val="1"/>
    </w:pPr>
    <w:rPr>
      <w:rFonts w:eastAsia="Times New Roman"/>
      <w:b/>
      <w:bCs/>
      <w:sz w:val="23"/>
      <w:szCs w:val="23"/>
    </w:rPr>
  </w:style>
  <w:style w:type="paragraph" w:customStyle="1" w:styleId="Footnote">
    <w:name w:val="Footnote"/>
    <w:basedOn w:val="Normal"/>
    <w:rsid w:val="00843EB1"/>
    <w:pPr>
      <w:shd w:val="clear" w:color="auto" w:fill="FFFFFF"/>
      <w:spacing w:line="192" w:lineRule="exact"/>
      <w:jc w:val="both"/>
    </w:pPr>
    <w:rPr>
      <w:rFonts w:ascii="Times New Roman" w:eastAsia="Times New Roman" w:hAnsi="Times New Roman"/>
      <w:sz w:val="15"/>
      <w:szCs w:val="15"/>
    </w:rPr>
  </w:style>
  <w:style w:type="paragraph" w:customStyle="1" w:styleId="Footnote2">
    <w:name w:val="Footnote (2)"/>
    <w:basedOn w:val="Normal"/>
    <w:rsid w:val="00843EB1"/>
    <w:pPr>
      <w:shd w:val="clear" w:color="auto" w:fill="FFFFFF"/>
      <w:spacing w:line="0" w:lineRule="atLeast"/>
    </w:pPr>
    <w:rPr>
      <w:rFonts w:ascii="Times New Roman" w:eastAsia="Times New Roman" w:hAnsi="Times New Roman"/>
      <w:sz w:val="12"/>
      <w:szCs w:val="12"/>
    </w:rPr>
  </w:style>
  <w:style w:type="numbering" w:customStyle="1" w:styleId="NoList4">
    <w:name w:val="No List4"/>
    <w:next w:val="NoList"/>
    <w:uiPriority w:val="99"/>
    <w:semiHidden/>
    <w:unhideWhenUsed/>
    <w:rsid w:val="00843EB1"/>
  </w:style>
  <w:style w:type="table" w:customStyle="1" w:styleId="TableGrid3">
    <w:name w:val="Table Grid3"/>
    <w:basedOn w:val="TableNormal"/>
    <w:next w:val="TableGrid"/>
    <w:rsid w:val="00843EB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843EB1"/>
    <w:pPr>
      <w:spacing w:after="160" w:line="240" w:lineRule="exact"/>
    </w:pPr>
    <w:rPr>
      <w:rFonts w:ascii="Arial" w:eastAsia="Times New Roman" w:hAnsi="Arial" w:cs="Arial"/>
    </w:rPr>
  </w:style>
  <w:style w:type="paragraph" w:customStyle="1" w:styleId="font5">
    <w:name w:val="font5"/>
    <w:basedOn w:val="Normal"/>
    <w:rsid w:val="00843EB1"/>
    <w:pPr>
      <w:spacing w:before="100" w:beforeAutospacing="1" w:after="100" w:afterAutospacing="1"/>
    </w:pPr>
    <w:rPr>
      <w:rFonts w:ascii="Times New Roman" w:eastAsia="Times New Roman" w:hAnsi="Times New Roman"/>
      <w:sz w:val="24"/>
      <w:szCs w:val="24"/>
    </w:rPr>
  </w:style>
  <w:style w:type="paragraph" w:customStyle="1" w:styleId="font6">
    <w:name w:val="font6"/>
    <w:basedOn w:val="Normal"/>
    <w:rsid w:val="00843EB1"/>
    <w:pPr>
      <w:spacing w:before="100" w:beforeAutospacing="1" w:after="100" w:afterAutospacing="1"/>
    </w:pPr>
    <w:rPr>
      <w:rFonts w:ascii="Times New Roman" w:eastAsia="Times New Roman" w:hAnsi="Times New Roman"/>
      <w:b/>
      <w:bCs/>
      <w:sz w:val="24"/>
      <w:szCs w:val="24"/>
    </w:rPr>
  </w:style>
  <w:style w:type="paragraph" w:customStyle="1" w:styleId="xl65">
    <w:name w:val="xl65"/>
    <w:basedOn w:val="Normal"/>
    <w:rsid w:val="00843EB1"/>
    <w:pPr>
      <w:spacing w:before="100" w:beforeAutospacing="1" w:after="100" w:afterAutospacing="1"/>
    </w:pPr>
    <w:rPr>
      <w:rFonts w:ascii="Verdana" w:eastAsia="Times New Roman" w:hAnsi="Verdana"/>
      <w:b/>
      <w:bCs/>
      <w:sz w:val="32"/>
      <w:szCs w:val="32"/>
    </w:rPr>
  </w:style>
  <w:style w:type="paragraph" w:customStyle="1" w:styleId="xl66">
    <w:name w:val="xl66"/>
    <w:basedOn w:val="Normal"/>
    <w:rsid w:val="00843EB1"/>
    <w:pPr>
      <w:spacing w:before="100" w:beforeAutospacing="1" w:after="100" w:afterAutospacing="1"/>
      <w:textAlignment w:val="center"/>
    </w:pPr>
    <w:rPr>
      <w:rFonts w:ascii="Century Gothic" w:eastAsia="Times New Roman" w:hAnsi="Century Gothic"/>
      <w:b/>
      <w:bCs/>
      <w:sz w:val="24"/>
      <w:szCs w:val="24"/>
    </w:rPr>
  </w:style>
  <w:style w:type="paragraph" w:customStyle="1" w:styleId="xl67">
    <w:name w:val="xl67"/>
    <w:basedOn w:val="Normal"/>
    <w:rsid w:val="00843EB1"/>
    <w:pPr>
      <w:spacing w:before="100" w:beforeAutospacing="1" w:after="100" w:afterAutospacing="1"/>
      <w:textAlignment w:val="center"/>
    </w:pPr>
    <w:rPr>
      <w:rFonts w:ascii="Century Gothic" w:eastAsia="Times New Roman" w:hAnsi="Century Gothic"/>
      <w:b/>
      <w:bCs/>
      <w:sz w:val="18"/>
      <w:szCs w:val="18"/>
    </w:rPr>
  </w:style>
  <w:style w:type="paragraph" w:customStyle="1" w:styleId="xl68">
    <w:name w:val="xl68"/>
    <w:basedOn w:val="Normal"/>
    <w:rsid w:val="00843EB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69">
    <w:name w:val="xl69"/>
    <w:basedOn w:val="Normal"/>
    <w:rsid w:val="00843EB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70">
    <w:name w:val="xl70"/>
    <w:basedOn w:val="Normal"/>
    <w:rsid w:val="00843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71">
    <w:name w:val="xl71"/>
    <w:basedOn w:val="Normal"/>
    <w:rsid w:val="00843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72">
    <w:name w:val="xl72"/>
    <w:basedOn w:val="Normal"/>
    <w:rsid w:val="00843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73">
    <w:name w:val="xl73"/>
    <w:basedOn w:val="Normal"/>
    <w:rsid w:val="00843EB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74">
    <w:name w:val="xl74"/>
    <w:basedOn w:val="Normal"/>
    <w:rsid w:val="00843EB1"/>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75">
    <w:name w:val="xl75"/>
    <w:basedOn w:val="Normal"/>
    <w:rsid w:val="00843EB1"/>
    <w:pPr>
      <w:shd w:val="clear" w:color="000000" w:fill="00B050"/>
      <w:spacing w:before="100" w:beforeAutospacing="1" w:after="100" w:afterAutospacing="1"/>
    </w:pPr>
    <w:rPr>
      <w:rFonts w:ascii="Times New Roman" w:eastAsia="Times New Roman" w:hAnsi="Times New Roman"/>
      <w:sz w:val="24"/>
      <w:szCs w:val="24"/>
    </w:rPr>
  </w:style>
  <w:style w:type="paragraph" w:customStyle="1" w:styleId="xl76">
    <w:name w:val="xl76"/>
    <w:basedOn w:val="Normal"/>
    <w:rsid w:val="00843EB1"/>
    <w:pPr>
      <w:shd w:val="clear" w:color="000000" w:fill="FFFFFF"/>
      <w:spacing w:before="100" w:beforeAutospacing="1" w:after="100" w:afterAutospacing="1"/>
    </w:pPr>
    <w:rPr>
      <w:rFonts w:ascii="Times New Roman" w:eastAsia="Times New Roman" w:hAnsi="Times New Roman"/>
      <w:sz w:val="24"/>
      <w:szCs w:val="24"/>
    </w:rPr>
  </w:style>
  <w:style w:type="paragraph" w:customStyle="1" w:styleId="xl77">
    <w:name w:val="xl77"/>
    <w:basedOn w:val="Normal"/>
    <w:rsid w:val="00843EB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78">
    <w:name w:val="xl78"/>
    <w:basedOn w:val="Normal"/>
    <w:rsid w:val="00843EB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79">
    <w:name w:val="xl79"/>
    <w:basedOn w:val="Normal"/>
    <w:rsid w:val="00843EB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80">
    <w:name w:val="xl80"/>
    <w:basedOn w:val="Normal"/>
    <w:rsid w:val="00843EB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81">
    <w:name w:val="xl81"/>
    <w:basedOn w:val="Normal"/>
    <w:rsid w:val="00843EB1"/>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82">
    <w:name w:val="xl82"/>
    <w:basedOn w:val="Normal"/>
    <w:rsid w:val="00843EB1"/>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83">
    <w:name w:val="xl83"/>
    <w:basedOn w:val="Normal"/>
    <w:rsid w:val="00843EB1"/>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b/>
      <w:bCs/>
      <w:color w:val="000000"/>
      <w:sz w:val="24"/>
      <w:szCs w:val="24"/>
    </w:rPr>
  </w:style>
  <w:style w:type="paragraph" w:customStyle="1" w:styleId="xl84">
    <w:name w:val="xl84"/>
    <w:basedOn w:val="Normal"/>
    <w:rsid w:val="00843EB1"/>
    <w:pPr>
      <w:pBdr>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85">
    <w:name w:val="xl85"/>
    <w:basedOn w:val="Normal"/>
    <w:rsid w:val="00843EB1"/>
    <w:pPr>
      <w:pBdr>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color w:val="003366"/>
      <w:sz w:val="24"/>
      <w:szCs w:val="24"/>
    </w:rPr>
  </w:style>
  <w:style w:type="paragraph" w:customStyle="1" w:styleId="xl86">
    <w:name w:val="xl86"/>
    <w:basedOn w:val="Normal"/>
    <w:rsid w:val="00843EB1"/>
    <w:pPr>
      <w:pBdr>
        <w:left w:val="single" w:sz="4" w:space="0" w:color="auto"/>
        <w:right w:val="single" w:sz="4" w:space="0" w:color="auto"/>
      </w:pBdr>
      <w:shd w:val="clear" w:color="000000" w:fill="FFFF99"/>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87">
    <w:name w:val="xl87"/>
    <w:basedOn w:val="Normal"/>
    <w:rsid w:val="00843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88">
    <w:name w:val="xl88"/>
    <w:basedOn w:val="Normal"/>
    <w:rsid w:val="00843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olor w:val="FF0000"/>
      <w:sz w:val="24"/>
      <w:szCs w:val="24"/>
    </w:rPr>
  </w:style>
  <w:style w:type="paragraph" w:customStyle="1" w:styleId="xl89">
    <w:name w:val="xl89"/>
    <w:basedOn w:val="Normal"/>
    <w:rsid w:val="00843E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90">
    <w:name w:val="xl90"/>
    <w:basedOn w:val="Normal"/>
    <w:rsid w:val="00843EB1"/>
    <w:pPr>
      <w:pBdr>
        <w:top w:val="single" w:sz="12"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91">
    <w:name w:val="xl91"/>
    <w:basedOn w:val="Normal"/>
    <w:rsid w:val="00843EB1"/>
    <w:pPr>
      <w:pBdr>
        <w:top w:val="single" w:sz="12"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2">
    <w:name w:val="xl92"/>
    <w:basedOn w:val="Normal"/>
    <w:rsid w:val="00843E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3">
    <w:name w:val="xl93"/>
    <w:basedOn w:val="Normal"/>
    <w:rsid w:val="00843EB1"/>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4">
    <w:name w:val="xl94"/>
    <w:basedOn w:val="Normal"/>
    <w:rsid w:val="00843EB1"/>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5">
    <w:name w:val="xl95"/>
    <w:basedOn w:val="Normal"/>
    <w:rsid w:val="00843EB1"/>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ascii="Times New Roman" w:eastAsia="Times New Roman" w:hAnsi="Times New Roman"/>
      <w:b/>
      <w:bCs/>
      <w:sz w:val="24"/>
      <w:szCs w:val="24"/>
    </w:rPr>
  </w:style>
  <w:style w:type="paragraph" w:customStyle="1" w:styleId="xl96">
    <w:name w:val="xl96"/>
    <w:basedOn w:val="Normal"/>
    <w:rsid w:val="00843EB1"/>
    <w:pPr>
      <w:pBdr>
        <w:top w:val="single" w:sz="4"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7">
    <w:name w:val="xl97"/>
    <w:basedOn w:val="Normal"/>
    <w:rsid w:val="00843EB1"/>
    <w:pPr>
      <w:pBdr>
        <w:top w:val="single" w:sz="12" w:space="0" w:color="auto"/>
        <w:left w:val="single" w:sz="12" w:space="0" w:color="auto"/>
        <w:bottom w:val="single" w:sz="12"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98">
    <w:name w:val="xl98"/>
    <w:basedOn w:val="Normal"/>
    <w:rsid w:val="00843EB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99">
    <w:name w:val="xl99"/>
    <w:basedOn w:val="Normal"/>
    <w:rsid w:val="00843EB1"/>
    <w:pPr>
      <w:pBdr>
        <w:top w:val="single" w:sz="12"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0">
    <w:name w:val="xl100"/>
    <w:basedOn w:val="Normal"/>
    <w:rsid w:val="00843EB1"/>
    <w:pPr>
      <w:pBdr>
        <w:top w:val="single" w:sz="12" w:space="0" w:color="auto"/>
        <w:left w:val="single" w:sz="4" w:space="0" w:color="auto"/>
        <w:bottom w:val="double" w:sz="6"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1">
    <w:name w:val="xl101"/>
    <w:basedOn w:val="Normal"/>
    <w:rsid w:val="00843EB1"/>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02">
    <w:name w:val="xl102"/>
    <w:basedOn w:val="Normal"/>
    <w:rsid w:val="00843EB1"/>
    <w:pPr>
      <w:pBdr>
        <w:top w:val="double" w:sz="6"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3">
    <w:name w:val="xl103"/>
    <w:basedOn w:val="Normal"/>
    <w:rsid w:val="00843EB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04">
    <w:name w:val="xl104"/>
    <w:basedOn w:val="Normal"/>
    <w:rsid w:val="00843EB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05">
    <w:name w:val="xl105"/>
    <w:basedOn w:val="Normal"/>
    <w:rsid w:val="00843EB1"/>
    <w:pPr>
      <w:pBdr>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06">
    <w:name w:val="xl106"/>
    <w:basedOn w:val="Normal"/>
    <w:rsid w:val="00843EB1"/>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07">
    <w:name w:val="xl107"/>
    <w:basedOn w:val="Normal"/>
    <w:rsid w:val="00843EB1"/>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08">
    <w:name w:val="xl108"/>
    <w:basedOn w:val="Normal"/>
    <w:rsid w:val="00843EB1"/>
    <w:pPr>
      <w:pBdr>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09">
    <w:name w:val="xl109"/>
    <w:basedOn w:val="Normal"/>
    <w:rsid w:val="00843EB1"/>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10">
    <w:name w:val="xl110"/>
    <w:basedOn w:val="Normal"/>
    <w:rsid w:val="00843EB1"/>
    <w:pPr>
      <w:pBdr>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11">
    <w:name w:val="xl111"/>
    <w:basedOn w:val="Normal"/>
    <w:rsid w:val="00843EB1"/>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12">
    <w:name w:val="xl112"/>
    <w:basedOn w:val="Normal"/>
    <w:rsid w:val="00843EB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3">
    <w:name w:val="xl113"/>
    <w:basedOn w:val="Normal"/>
    <w:rsid w:val="00843EB1"/>
    <w:pPr>
      <w:pBdr>
        <w:top w:val="single" w:sz="8"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4">
    <w:name w:val="xl114"/>
    <w:basedOn w:val="Normal"/>
    <w:rsid w:val="00843EB1"/>
    <w:pPr>
      <w:pBdr>
        <w:top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5">
    <w:name w:val="xl115"/>
    <w:basedOn w:val="Normal"/>
    <w:rsid w:val="00843EB1"/>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16">
    <w:name w:val="xl116"/>
    <w:basedOn w:val="Normal"/>
    <w:rsid w:val="00843EB1"/>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7">
    <w:name w:val="xl117"/>
    <w:basedOn w:val="Normal"/>
    <w:rsid w:val="00843EB1"/>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8">
    <w:name w:val="xl118"/>
    <w:basedOn w:val="Normal"/>
    <w:rsid w:val="00843EB1"/>
    <w:pPr>
      <w:pBdr>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19">
    <w:name w:val="xl119"/>
    <w:basedOn w:val="Normal"/>
    <w:rsid w:val="00843EB1"/>
    <w:pPr>
      <w:pBdr>
        <w:top w:val="single" w:sz="8" w:space="0" w:color="auto"/>
        <w:left w:val="single" w:sz="8" w:space="0" w:color="auto"/>
        <w:right w:val="single" w:sz="4" w:space="0" w:color="auto"/>
      </w:pBdr>
      <w:shd w:val="clear" w:color="000000" w:fill="00B050"/>
      <w:spacing w:before="100" w:beforeAutospacing="1" w:after="100" w:afterAutospacing="1"/>
      <w:textAlignment w:val="center"/>
    </w:pPr>
    <w:rPr>
      <w:rFonts w:ascii="Times New Roman" w:eastAsia="Times New Roman" w:hAnsi="Times New Roman"/>
      <w:b/>
      <w:bCs/>
      <w:sz w:val="24"/>
      <w:szCs w:val="24"/>
    </w:rPr>
  </w:style>
  <w:style w:type="paragraph" w:customStyle="1" w:styleId="xl120">
    <w:name w:val="xl120"/>
    <w:basedOn w:val="Normal"/>
    <w:rsid w:val="00843E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21">
    <w:name w:val="xl121"/>
    <w:basedOn w:val="Normal"/>
    <w:rsid w:val="00843EB1"/>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22">
    <w:name w:val="xl122"/>
    <w:basedOn w:val="Normal"/>
    <w:rsid w:val="00843EB1"/>
    <w:pPr>
      <w:pBdr>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23">
    <w:name w:val="xl123"/>
    <w:basedOn w:val="Normal"/>
    <w:rsid w:val="00843EB1"/>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24">
    <w:name w:val="xl124"/>
    <w:basedOn w:val="Normal"/>
    <w:rsid w:val="00843EB1"/>
    <w:pPr>
      <w:pBdr>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25">
    <w:name w:val="xl125"/>
    <w:basedOn w:val="Normal"/>
    <w:rsid w:val="00843EB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26">
    <w:name w:val="xl126"/>
    <w:basedOn w:val="Normal"/>
    <w:rsid w:val="00843EB1"/>
    <w:pPr>
      <w:pBdr>
        <w:top w:val="single" w:sz="8" w:space="0" w:color="auto"/>
        <w:left w:val="single" w:sz="8" w:space="0" w:color="auto"/>
        <w:bottom w:val="single" w:sz="4" w:space="0" w:color="auto"/>
        <w:right w:val="single" w:sz="4" w:space="0" w:color="auto"/>
      </w:pBdr>
      <w:shd w:val="clear" w:color="000000" w:fill="00B050"/>
      <w:spacing w:before="100" w:beforeAutospacing="1" w:after="100" w:afterAutospacing="1"/>
      <w:textAlignment w:val="center"/>
    </w:pPr>
    <w:rPr>
      <w:rFonts w:ascii="Times New Roman" w:eastAsia="Times New Roman" w:hAnsi="Times New Roman"/>
      <w:b/>
      <w:bCs/>
      <w:sz w:val="24"/>
      <w:szCs w:val="24"/>
    </w:rPr>
  </w:style>
  <w:style w:type="paragraph" w:customStyle="1" w:styleId="xl127">
    <w:name w:val="xl127"/>
    <w:basedOn w:val="Normal"/>
    <w:rsid w:val="00843EB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28">
    <w:name w:val="xl128"/>
    <w:basedOn w:val="Normal"/>
    <w:rsid w:val="00843EB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3366"/>
      <w:sz w:val="24"/>
      <w:szCs w:val="24"/>
    </w:rPr>
  </w:style>
  <w:style w:type="paragraph" w:customStyle="1" w:styleId="xl129">
    <w:name w:val="xl129"/>
    <w:basedOn w:val="Normal"/>
    <w:rsid w:val="00843EB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olor w:val="003366"/>
      <w:sz w:val="24"/>
      <w:szCs w:val="24"/>
    </w:rPr>
  </w:style>
  <w:style w:type="paragraph" w:customStyle="1" w:styleId="xl130">
    <w:name w:val="xl130"/>
    <w:basedOn w:val="Normal"/>
    <w:rsid w:val="00843EB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31">
    <w:name w:val="xl131"/>
    <w:basedOn w:val="Normal"/>
    <w:rsid w:val="00843EB1"/>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b/>
      <w:bCs/>
      <w:color w:val="003366"/>
      <w:sz w:val="24"/>
      <w:szCs w:val="24"/>
    </w:rPr>
  </w:style>
  <w:style w:type="paragraph" w:customStyle="1" w:styleId="xl132">
    <w:name w:val="xl132"/>
    <w:basedOn w:val="Normal"/>
    <w:rsid w:val="00843EB1"/>
    <w:pPr>
      <w:pBdr>
        <w:left w:val="single" w:sz="8" w:space="0" w:color="auto"/>
        <w:right w:val="single" w:sz="4" w:space="0" w:color="auto"/>
      </w:pBdr>
      <w:shd w:val="clear" w:color="000000" w:fill="00B050"/>
      <w:spacing w:before="100" w:beforeAutospacing="1" w:after="100" w:afterAutospacing="1"/>
      <w:textAlignment w:val="center"/>
    </w:pPr>
    <w:rPr>
      <w:rFonts w:ascii="Times New Roman" w:eastAsia="Times New Roman" w:hAnsi="Times New Roman"/>
      <w:b/>
      <w:bCs/>
      <w:sz w:val="24"/>
      <w:szCs w:val="24"/>
    </w:rPr>
  </w:style>
  <w:style w:type="paragraph" w:customStyle="1" w:styleId="xl133">
    <w:name w:val="xl133"/>
    <w:basedOn w:val="Normal"/>
    <w:rsid w:val="00843EB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ascii="Times New Roman" w:eastAsia="Times New Roman" w:hAnsi="Times New Roman"/>
      <w:b/>
      <w:bCs/>
      <w:sz w:val="24"/>
      <w:szCs w:val="24"/>
    </w:rPr>
  </w:style>
  <w:style w:type="paragraph" w:customStyle="1" w:styleId="xl134">
    <w:name w:val="xl134"/>
    <w:basedOn w:val="Normal"/>
    <w:rsid w:val="00843EB1"/>
    <w:pPr>
      <w:pBdr>
        <w:left w:val="single" w:sz="4" w:space="0" w:color="auto"/>
        <w:right w:val="single" w:sz="4" w:space="0" w:color="auto"/>
      </w:pBdr>
      <w:spacing w:before="100" w:beforeAutospacing="1" w:after="100" w:afterAutospacing="1"/>
      <w:jc w:val="both"/>
    </w:pPr>
    <w:rPr>
      <w:rFonts w:ascii="Times New Roman" w:eastAsia="Times New Roman" w:hAnsi="Times New Roman"/>
      <w:sz w:val="24"/>
      <w:szCs w:val="24"/>
    </w:rPr>
  </w:style>
  <w:style w:type="paragraph" w:customStyle="1" w:styleId="xl135">
    <w:name w:val="xl135"/>
    <w:basedOn w:val="Normal"/>
    <w:rsid w:val="00843EB1"/>
    <w:pPr>
      <w:pBdr>
        <w:top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36">
    <w:name w:val="xl136"/>
    <w:basedOn w:val="Normal"/>
    <w:rsid w:val="00843EB1"/>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37">
    <w:name w:val="xl137"/>
    <w:basedOn w:val="Normal"/>
    <w:rsid w:val="00843EB1"/>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rPr>
  </w:style>
  <w:style w:type="paragraph" w:customStyle="1" w:styleId="xl138">
    <w:name w:val="xl138"/>
    <w:basedOn w:val="Normal"/>
    <w:rsid w:val="00843EB1"/>
    <w:pPr>
      <w:pBdr>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18"/>
      <w:szCs w:val="18"/>
    </w:rPr>
  </w:style>
  <w:style w:type="paragraph" w:customStyle="1" w:styleId="xl139">
    <w:name w:val="xl139"/>
    <w:basedOn w:val="Normal"/>
    <w:rsid w:val="00843EB1"/>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40">
    <w:name w:val="xl140"/>
    <w:basedOn w:val="Normal"/>
    <w:rsid w:val="00843EB1"/>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1">
    <w:name w:val="xl141"/>
    <w:basedOn w:val="Normal"/>
    <w:rsid w:val="00843EB1"/>
    <w:pPr>
      <w:pBdr>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rPr>
  </w:style>
  <w:style w:type="paragraph" w:customStyle="1" w:styleId="xl142">
    <w:name w:val="xl142"/>
    <w:basedOn w:val="Normal"/>
    <w:rsid w:val="00843EB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43">
    <w:name w:val="xl143"/>
    <w:basedOn w:val="Normal"/>
    <w:rsid w:val="00843EB1"/>
    <w:pPr>
      <w:pBdr>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4">
    <w:name w:val="xl144"/>
    <w:basedOn w:val="Normal"/>
    <w:rsid w:val="00843EB1"/>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5">
    <w:name w:val="xl145"/>
    <w:basedOn w:val="Normal"/>
    <w:rsid w:val="00843EB1"/>
    <w:pPr>
      <w:pBdr>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rPr>
  </w:style>
  <w:style w:type="paragraph" w:customStyle="1" w:styleId="xl146">
    <w:name w:val="xl146"/>
    <w:basedOn w:val="Normal"/>
    <w:rsid w:val="00843EB1"/>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47">
    <w:name w:val="xl147"/>
    <w:basedOn w:val="Normal"/>
    <w:rsid w:val="00843EB1"/>
    <w:pPr>
      <w:pBdr>
        <w:top w:val="single" w:sz="8" w:space="0" w:color="auto"/>
        <w:left w:val="single" w:sz="4" w:space="0" w:color="auto"/>
        <w:right w:val="single" w:sz="4" w:space="0" w:color="auto"/>
      </w:pBdr>
      <w:spacing w:before="100" w:beforeAutospacing="1" w:after="100" w:afterAutospacing="1"/>
      <w:jc w:val="both"/>
    </w:pPr>
    <w:rPr>
      <w:rFonts w:ascii="Times New Roman" w:eastAsia="Times New Roman" w:hAnsi="Times New Roman"/>
      <w:sz w:val="24"/>
      <w:szCs w:val="24"/>
    </w:rPr>
  </w:style>
  <w:style w:type="paragraph" w:customStyle="1" w:styleId="xl148">
    <w:name w:val="xl148"/>
    <w:basedOn w:val="Normal"/>
    <w:rsid w:val="00843EB1"/>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sz w:val="24"/>
      <w:szCs w:val="24"/>
    </w:rPr>
  </w:style>
  <w:style w:type="paragraph" w:customStyle="1" w:styleId="xl149">
    <w:name w:val="xl149"/>
    <w:basedOn w:val="Normal"/>
    <w:rsid w:val="00843EB1"/>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0">
    <w:name w:val="xl150"/>
    <w:basedOn w:val="Normal"/>
    <w:rsid w:val="00843EB1"/>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1">
    <w:name w:val="xl151"/>
    <w:basedOn w:val="Normal"/>
    <w:rsid w:val="00843EB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2">
    <w:name w:val="xl152"/>
    <w:basedOn w:val="Normal"/>
    <w:rsid w:val="00843EB1"/>
    <w:pPr>
      <w:pBdr>
        <w:left w:val="single" w:sz="8"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3">
    <w:name w:val="xl153"/>
    <w:basedOn w:val="Normal"/>
    <w:rsid w:val="00843EB1"/>
    <w:pPr>
      <w:pBdr>
        <w:left w:val="single" w:sz="4"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4">
    <w:name w:val="xl154"/>
    <w:basedOn w:val="Normal"/>
    <w:rsid w:val="00843EB1"/>
    <w:pPr>
      <w:pBdr>
        <w:bottom w:val="single" w:sz="4"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5">
    <w:name w:val="xl155"/>
    <w:basedOn w:val="Normal"/>
    <w:rsid w:val="00843EB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6">
    <w:name w:val="xl156"/>
    <w:basedOn w:val="Normal"/>
    <w:rsid w:val="00843EB1"/>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7">
    <w:name w:val="xl157"/>
    <w:basedOn w:val="Normal"/>
    <w:rsid w:val="00843EB1"/>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8">
    <w:name w:val="xl158"/>
    <w:basedOn w:val="Normal"/>
    <w:rsid w:val="00843EB1"/>
    <w:pPr>
      <w:pBdr>
        <w:bottom w:val="single" w:sz="8" w:space="0" w:color="auto"/>
        <w:right w:val="single" w:sz="4" w:space="0" w:color="auto"/>
      </w:pBdr>
      <w:shd w:val="clear" w:color="000000" w:fill="FFFFFF"/>
      <w:spacing w:before="100" w:beforeAutospacing="1" w:after="100" w:afterAutospacing="1"/>
      <w:jc w:val="center"/>
      <w:textAlignment w:val="center"/>
    </w:pPr>
    <w:rPr>
      <w:rFonts w:ascii="Century Gothic" w:eastAsia="Times New Roman" w:hAnsi="Century Gothic"/>
      <w:b/>
      <w:bCs/>
      <w:sz w:val="24"/>
      <w:szCs w:val="24"/>
    </w:rPr>
  </w:style>
  <w:style w:type="paragraph" w:customStyle="1" w:styleId="xl159">
    <w:name w:val="xl159"/>
    <w:basedOn w:val="Normal"/>
    <w:rsid w:val="00843EB1"/>
    <w:pPr>
      <w:spacing w:before="100" w:beforeAutospacing="1" w:after="100" w:afterAutospacing="1"/>
      <w:jc w:val="both"/>
    </w:pPr>
    <w:rPr>
      <w:rFonts w:ascii="Times New Roman" w:eastAsia="Times New Roman" w:hAnsi="Times New Roman"/>
      <w:sz w:val="24"/>
      <w:szCs w:val="24"/>
    </w:rPr>
  </w:style>
  <w:style w:type="paragraph" w:customStyle="1" w:styleId="xl160">
    <w:name w:val="xl160"/>
    <w:basedOn w:val="Normal"/>
    <w:rsid w:val="00843EB1"/>
    <w:pPr>
      <w:pBdr>
        <w:left w:val="single" w:sz="8"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sz w:val="18"/>
      <w:szCs w:val="18"/>
    </w:rPr>
  </w:style>
  <w:style w:type="paragraph" w:customStyle="1" w:styleId="xl161">
    <w:name w:val="xl161"/>
    <w:basedOn w:val="Normal"/>
    <w:rsid w:val="00843EB1"/>
    <w:pPr>
      <w:pBdr>
        <w:left w:val="single" w:sz="8" w:space="0" w:color="auto"/>
        <w:bottom w:val="single" w:sz="8"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rPr>
  </w:style>
  <w:style w:type="paragraph" w:customStyle="1" w:styleId="xl162">
    <w:name w:val="xl162"/>
    <w:basedOn w:val="Normal"/>
    <w:rsid w:val="00843EB1"/>
    <w:pPr>
      <w:pBdr>
        <w:top w:val="single" w:sz="8" w:space="0" w:color="auto"/>
        <w:left w:val="single" w:sz="8" w:space="0" w:color="auto"/>
      </w:pBdr>
      <w:shd w:val="clear" w:color="000000" w:fill="00B050"/>
      <w:spacing w:before="100" w:beforeAutospacing="1" w:after="100" w:afterAutospacing="1"/>
      <w:textAlignment w:val="center"/>
    </w:pPr>
    <w:rPr>
      <w:rFonts w:ascii="Times New Roman" w:eastAsia="Times New Roman" w:hAnsi="Times New Roman"/>
      <w:b/>
      <w:bCs/>
      <w:sz w:val="28"/>
      <w:szCs w:val="28"/>
    </w:rPr>
  </w:style>
  <w:style w:type="paragraph" w:customStyle="1" w:styleId="xl163">
    <w:name w:val="xl163"/>
    <w:basedOn w:val="Normal"/>
    <w:rsid w:val="00843EB1"/>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4">
    <w:name w:val="xl164"/>
    <w:basedOn w:val="Normal"/>
    <w:rsid w:val="00843EB1"/>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5">
    <w:name w:val="xl165"/>
    <w:basedOn w:val="Normal"/>
    <w:rsid w:val="00843EB1"/>
    <w:pPr>
      <w:pBdr>
        <w:top w:val="single" w:sz="4" w:space="0" w:color="auto"/>
        <w:left w:val="single" w:sz="12" w:space="0" w:color="auto"/>
        <w:bottom w:val="single" w:sz="12"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6">
    <w:name w:val="xl166"/>
    <w:basedOn w:val="Normal"/>
    <w:rsid w:val="00843EB1"/>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7">
    <w:name w:val="xl167"/>
    <w:basedOn w:val="Normal"/>
    <w:rsid w:val="00843EB1"/>
    <w:pPr>
      <w:pBdr>
        <w:top w:val="single" w:sz="4"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8">
    <w:name w:val="xl168"/>
    <w:basedOn w:val="Normal"/>
    <w:rsid w:val="00843EB1"/>
    <w:pPr>
      <w:pBdr>
        <w:top w:val="single" w:sz="4" w:space="0" w:color="auto"/>
        <w:left w:val="single" w:sz="12"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9">
    <w:name w:val="xl169"/>
    <w:basedOn w:val="Normal"/>
    <w:rsid w:val="00843EB1"/>
    <w:pPr>
      <w:pBdr>
        <w:top w:val="double" w:sz="6"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70">
    <w:name w:val="xl170"/>
    <w:basedOn w:val="Normal"/>
    <w:rsid w:val="00843EB1"/>
    <w:pPr>
      <w:pBdr>
        <w:top w:val="double" w:sz="6"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71">
    <w:name w:val="xl171"/>
    <w:basedOn w:val="Normal"/>
    <w:rsid w:val="00843EB1"/>
    <w:pPr>
      <w:pBdr>
        <w:top w:val="single" w:sz="12" w:space="0" w:color="auto"/>
        <w:left w:val="single" w:sz="12"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72">
    <w:name w:val="xl172"/>
    <w:basedOn w:val="Normal"/>
    <w:rsid w:val="00843EB1"/>
    <w:pPr>
      <w:pBdr>
        <w:top w:val="single" w:sz="4" w:space="0" w:color="auto"/>
        <w:left w:val="single" w:sz="12"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73">
    <w:name w:val="xl173"/>
    <w:basedOn w:val="Normal"/>
    <w:rsid w:val="00843EB1"/>
    <w:pPr>
      <w:pBdr>
        <w:top w:val="single" w:sz="4" w:space="0" w:color="auto"/>
        <w:left w:val="single" w:sz="12" w:space="0" w:color="auto"/>
        <w:bottom w:val="single" w:sz="12"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b/>
      <w:bCs/>
      <w:sz w:val="24"/>
      <w:szCs w:val="24"/>
    </w:rPr>
  </w:style>
  <w:style w:type="table" w:customStyle="1" w:styleId="TableGrid4">
    <w:name w:val="Table Grid4"/>
    <w:basedOn w:val="TableNormal"/>
    <w:next w:val="TableGrid"/>
    <w:uiPriority w:val="59"/>
    <w:rsid w:val="00843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uiPriority w:val="62"/>
    <w:rsid w:val="00843EB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next w:val="TableGrid"/>
    <w:uiPriority w:val="59"/>
    <w:rsid w:val="00843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843EB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emcontainertitlefontcolour81">
    <w:name w:val="emcontainertitlefontcolour81"/>
    <w:rsid w:val="00843EB1"/>
    <w:rPr>
      <w:color w:val="000000"/>
    </w:rPr>
  </w:style>
  <w:style w:type="table" w:customStyle="1" w:styleId="LightGrid11">
    <w:name w:val="Light Grid11"/>
    <w:basedOn w:val="TableNormal"/>
    <w:uiPriority w:val="62"/>
    <w:rsid w:val="00843EB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11">
    <w:name w:val="Medium Shading 1 - Accent 111"/>
    <w:basedOn w:val="TableNormal"/>
    <w:uiPriority w:val="63"/>
    <w:rsid w:val="00843EB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tyle2">
    <w:name w:val="Style2"/>
    <w:basedOn w:val="Normal"/>
    <w:uiPriority w:val="99"/>
    <w:rsid w:val="00843EB1"/>
    <w:pPr>
      <w:widowControl w:val="0"/>
      <w:autoSpaceDE w:val="0"/>
      <w:autoSpaceDN w:val="0"/>
      <w:adjustRightInd w:val="0"/>
      <w:spacing w:line="298" w:lineRule="exact"/>
    </w:pPr>
    <w:rPr>
      <w:rFonts w:ascii="Times New Roman" w:eastAsia="Times New Roman" w:hAnsi="Times New Roman"/>
      <w:sz w:val="24"/>
      <w:szCs w:val="24"/>
    </w:rPr>
  </w:style>
  <w:style w:type="paragraph" w:customStyle="1" w:styleId="Style6">
    <w:name w:val="Style6"/>
    <w:basedOn w:val="Normal"/>
    <w:uiPriority w:val="99"/>
    <w:rsid w:val="00843EB1"/>
    <w:pPr>
      <w:widowControl w:val="0"/>
      <w:autoSpaceDE w:val="0"/>
      <w:autoSpaceDN w:val="0"/>
      <w:adjustRightInd w:val="0"/>
      <w:spacing w:line="298" w:lineRule="exact"/>
      <w:ind w:firstLine="715"/>
      <w:jc w:val="both"/>
    </w:pPr>
    <w:rPr>
      <w:rFonts w:ascii="Times New Roman" w:eastAsia="Times New Roman" w:hAnsi="Times New Roman"/>
      <w:sz w:val="24"/>
      <w:szCs w:val="24"/>
    </w:rPr>
  </w:style>
  <w:style w:type="paragraph" w:customStyle="1" w:styleId="Style7">
    <w:name w:val="Style7"/>
    <w:basedOn w:val="Normal"/>
    <w:uiPriority w:val="99"/>
    <w:rsid w:val="00843EB1"/>
    <w:pPr>
      <w:widowControl w:val="0"/>
      <w:autoSpaceDE w:val="0"/>
      <w:autoSpaceDN w:val="0"/>
      <w:adjustRightInd w:val="0"/>
      <w:spacing w:line="298" w:lineRule="exact"/>
      <w:jc w:val="both"/>
    </w:pPr>
    <w:rPr>
      <w:rFonts w:ascii="Times New Roman" w:eastAsia="Times New Roman" w:hAnsi="Times New Roman"/>
      <w:sz w:val="24"/>
      <w:szCs w:val="24"/>
    </w:rPr>
  </w:style>
  <w:style w:type="character" w:customStyle="1" w:styleId="FontStyle42">
    <w:name w:val="Font Style42"/>
    <w:uiPriority w:val="99"/>
    <w:rsid w:val="00843EB1"/>
    <w:rPr>
      <w:rFonts w:ascii="Times New Roman" w:hAnsi="Times New Roman" w:cs="Times New Roman"/>
      <w:sz w:val="22"/>
      <w:szCs w:val="22"/>
    </w:rPr>
  </w:style>
  <w:style w:type="paragraph" w:customStyle="1" w:styleId="Style11">
    <w:name w:val="Style11"/>
    <w:basedOn w:val="Normal"/>
    <w:uiPriority w:val="99"/>
    <w:rsid w:val="00843EB1"/>
    <w:pPr>
      <w:widowControl w:val="0"/>
      <w:autoSpaceDE w:val="0"/>
      <w:autoSpaceDN w:val="0"/>
      <w:adjustRightInd w:val="0"/>
    </w:pPr>
    <w:rPr>
      <w:rFonts w:ascii="Times New Roman" w:eastAsia="Times New Roman" w:hAnsi="Times New Roman"/>
      <w:sz w:val="24"/>
      <w:szCs w:val="24"/>
    </w:rPr>
  </w:style>
  <w:style w:type="character" w:customStyle="1" w:styleId="FontStyle34">
    <w:name w:val="Font Style34"/>
    <w:uiPriority w:val="99"/>
    <w:rsid w:val="00843EB1"/>
    <w:rPr>
      <w:rFonts w:ascii="Times New Roman" w:hAnsi="Times New Roman" w:cs="Times New Roman"/>
      <w:b/>
      <w:bCs/>
      <w:sz w:val="16"/>
      <w:szCs w:val="16"/>
    </w:rPr>
  </w:style>
  <w:style w:type="character" w:customStyle="1" w:styleId="st">
    <w:name w:val="st"/>
    <w:basedOn w:val="DefaultParagraphFont"/>
    <w:rsid w:val="00843EB1"/>
  </w:style>
  <w:style w:type="character" w:customStyle="1" w:styleId="naslovpropisa1">
    <w:name w:val="naslovpropisa1"/>
    <w:basedOn w:val="DefaultParagraphFont"/>
    <w:rsid w:val="00843EB1"/>
  </w:style>
  <w:style w:type="character" w:customStyle="1" w:styleId="naslovpropisa1a">
    <w:name w:val="naslovpropisa1a"/>
    <w:basedOn w:val="DefaultParagraphFont"/>
    <w:rsid w:val="00843EB1"/>
  </w:style>
  <w:style w:type="paragraph" w:customStyle="1" w:styleId="podnaslovpropisa">
    <w:name w:val="podnaslovpropisa"/>
    <w:basedOn w:val="Normal"/>
    <w:rsid w:val="00843EB1"/>
    <w:pPr>
      <w:spacing w:before="100" w:beforeAutospacing="1" w:after="100" w:afterAutospacing="1"/>
    </w:pPr>
    <w:rPr>
      <w:rFonts w:ascii="Times New Roman" w:eastAsia="Times New Roman" w:hAnsi="Times New Roman"/>
      <w:sz w:val="24"/>
      <w:szCs w:val="24"/>
    </w:rPr>
  </w:style>
  <w:style w:type="paragraph" w:customStyle="1" w:styleId="odluka-zakon">
    <w:name w:val="odluka-zakon"/>
    <w:basedOn w:val="Normal"/>
    <w:rsid w:val="00843EB1"/>
    <w:pPr>
      <w:spacing w:before="100" w:beforeAutospacing="1" w:after="100" w:afterAutospacing="1"/>
    </w:pPr>
    <w:rPr>
      <w:rFonts w:ascii="Times New Roman" w:eastAsia="Times New Roman" w:hAnsi="Times New Roman"/>
      <w:sz w:val="24"/>
      <w:szCs w:val="24"/>
    </w:rPr>
  </w:style>
  <w:style w:type="paragraph" w:customStyle="1" w:styleId="centar">
    <w:name w:val="centar"/>
    <w:basedOn w:val="Normal"/>
    <w:rsid w:val="00843EB1"/>
    <w:pPr>
      <w:spacing w:before="100" w:beforeAutospacing="1" w:after="100" w:afterAutospacing="1"/>
    </w:pPr>
    <w:rPr>
      <w:rFonts w:ascii="Times New Roman" w:eastAsia="Times New Roman" w:hAnsi="Times New Roman"/>
      <w:sz w:val="24"/>
      <w:szCs w:val="24"/>
    </w:rPr>
  </w:style>
  <w:style w:type="paragraph" w:customStyle="1" w:styleId="TableParagraph">
    <w:name w:val="Table Paragraph"/>
    <w:basedOn w:val="Normal"/>
    <w:uiPriority w:val="1"/>
    <w:rsid w:val="00843EB1"/>
    <w:pPr>
      <w:widowControl w:val="0"/>
    </w:pPr>
    <w:rPr>
      <w:rFonts w:eastAsia="Times New Roman"/>
    </w:rPr>
  </w:style>
  <w:style w:type="paragraph" w:customStyle="1" w:styleId="ColorfulList-Accent11">
    <w:name w:val="Colorful List - Accent 11"/>
    <w:basedOn w:val="Normal"/>
    <w:uiPriority w:val="34"/>
    <w:rsid w:val="00843EB1"/>
    <w:pPr>
      <w:ind w:left="720"/>
      <w:contextualSpacing/>
    </w:pPr>
    <w:rPr>
      <w:rFonts w:ascii="Times New Roman" w:eastAsia="Times New Roman" w:hAnsi="Times New Roman"/>
      <w:sz w:val="24"/>
      <w:szCs w:val="24"/>
    </w:rPr>
  </w:style>
  <w:style w:type="paragraph" w:customStyle="1" w:styleId="mcntmsonormal">
    <w:name w:val="mcntmsonormal"/>
    <w:basedOn w:val="Normal"/>
    <w:rsid w:val="00843EB1"/>
    <w:pPr>
      <w:spacing w:before="100" w:beforeAutospacing="1" w:after="100" w:afterAutospacing="1"/>
    </w:pPr>
    <w:rPr>
      <w:rFonts w:ascii="Times New Roman" w:eastAsia="Times New Roman" w:hAnsi="Times New Roman"/>
      <w:sz w:val="24"/>
      <w:szCs w:val="24"/>
    </w:rPr>
  </w:style>
  <w:style w:type="character" w:customStyle="1" w:styleId="rvts1">
    <w:name w:val="rvts1"/>
    <w:rsid w:val="00843EB1"/>
    <w:rPr>
      <w:rFonts w:cs="Times New Roman"/>
    </w:rPr>
  </w:style>
  <w:style w:type="paragraph" w:customStyle="1" w:styleId="wyq090---pododsek">
    <w:name w:val="wyq090---pododsek"/>
    <w:basedOn w:val="Normal"/>
    <w:rsid w:val="00843EB1"/>
    <w:pPr>
      <w:spacing w:before="100" w:beforeAutospacing="1" w:after="100" w:afterAutospacing="1"/>
    </w:pPr>
    <w:rPr>
      <w:rFonts w:ascii="Times New Roman" w:eastAsia="Times New Roman" w:hAnsi="Times New Roman"/>
      <w:sz w:val="24"/>
      <w:szCs w:val="24"/>
    </w:rPr>
  </w:style>
  <w:style w:type="character" w:styleId="SubtleEmphasis">
    <w:name w:val="Subtle Emphasis"/>
    <w:uiPriority w:val="19"/>
    <w:rsid w:val="00843EB1"/>
    <w:rPr>
      <w:i/>
      <w:iCs/>
      <w:color w:val="808080"/>
    </w:rPr>
  </w:style>
  <w:style w:type="character" w:customStyle="1" w:styleId="apple-converted-space">
    <w:name w:val="apple-converted-space"/>
    <w:rsid w:val="00843EB1"/>
    <w:rPr>
      <w:rFonts w:cs="Times New Roman"/>
    </w:rPr>
  </w:style>
  <w:style w:type="paragraph" w:customStyle="1" w:styleId="rvps1">
    <w:name w:val="rvps1"/>
    <w:basedOn w:val="Normal"/>
    <w:rsid w:val="00843EB1"/>
    <w:pPr>
      <w:spacing w:before="100" w:beforeAutospacing="1" w:after="100" w:afterAutospacing="1" w:line="240" w:lineRule="auto"/>
    </w:pPr>
    <w:rPr>
      <w:rFonts w:ascii="Times New Roman" w:eastAsia="Times New Roman" w:hAnsi="Times New Roman"/>
      <w:sz w:val="24"/>
      <w:szCs w:val="24"/>
    </w:rPr>
  </w:style>
  <w:style w:type="paragraph" w:customStyle="1" w:styleId="rvps2">
    <w:name w:val="rvps2"/>
    <w:basedOn w:val="Normal"/>
    <w:rsid w:val="00843EB1"/>
    <w:pPr>
      <w:spacing w:before="100" w:beforeAutospacing="1" w:after="100" w:afterAutospacing="1" w:line="240" w:lineRule="auto"/>
    </w:pPr>
    <w:rPr>
      <w:rFonts w:ascii="Times New Roman" w:eastAsia="Times New Roman" w:hAnsi="Times New Roman"/>
      <w:sz w:val="24"/>
      <w:szCs w:val="24"/>
    </w:rPr>
  </w:style>
  <w:style w:type="character" w:customStyle="1" w:styleId="amendments">
    <w:name w:val="amendments"/>
    <w:rsid w:val="00843EB1"/>
    <w:rPr>
      <w:rFonts w:cs="Times New Roman"/>
    </w:rPr>
  </w:style>
  <w:style w:type="paragraph" w:customStyle="1" w:styleId="articlep">
    <w:name w:val="article_p"/>
    <w:basedOn w:val="Normal"/>
    <w:rsid w:val="00843EB1"/>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843EB1"/>
    <w:pPr>
      <w:spacing w:before="100" w:beforeAutospacing="1" w:after="100" w:afterAutospacing="1" w:line="240" w:lineRule="auto"/>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077">
      <w:bodyDiv w:val="1"/>
      <w:marLeft w:val="0"/>
      <w:marRight w:val="0"/>
      <w:marTop w:val="0"/>
      <w:marBottom w:val="0"/>
      <w:divBdr>
        <w:top w:val="none" w:sz="0" w:space="0" w:color="auto"/>
        <w:left w:val="none" w:sz="0" w:space="0" w:color="auto"/>
        <w:bottom w:val="none" w:sz="0" w:space="0" w:color="auto"/>
        <w:right w:val="none" w:sz="0" w:space="0" w:color="auto"/>
      </w:divBdr>
    </w:div>
    <w:div w:id="227228702">
      <w:bodyDiv w:val="1"/>
      <w:marLeft w:val="0"/>
      <w:marRight w:val="0"/>
      <w:marTop w:val="0"/>
      <w:marBottom w:val="0"/>
      <w:divBdr>
        <w:top w:val="none" w:sz="0" w:space="0" w:color="auto"/>
        <w:left w:val="none" w:sz="0" w:space="0" w:color="auto"/>
        <w:bottom w:val="none" w:sz="0" w:space="0" w:color="auto"/>
        <w:right w:val="none" w:sz="0" w:space="0" w:color="auto"/>
      </w:divBdr>
    </w:div>
    <w:div w:id="356778212">
      <w:bodyDiv w:val="1"/>
      <w:marLeft w:val="0"/>
      <w:marRight w:val="0"/>
      <w:marTop w:val="0"/>
      <w:marBottom w:val="0"/>
      <w:divBdr>
        <w:top w:val="none" w:sz="0" w:space="0" w:color="auto"/>
        <w:left w:val="none" w:sz="0" w:space="0" w:color="auto"/>
        <w:bottom w:val="none" w:sz="0" w:space="0" w:color="auto"/>
        <w:right w:val="none" w:sz="0" w:space="0" w:color="auto"/>
      </w:divBdr>
    </w:div>
    <w:div w:id="1051928756">
      <w:bodyDiv w:val="1"/>
      <w:marLeft w:val="0"/>
      <w:marRight w:val="0"/>
      <w:marTop w:val="0"/>
      <w:marBottom w:val="0"/>
      <w:divBdr>
        <w:top w:val="none" w:sz="0" w:space="0" w:color="auto"/>
        <w:left w:val="none" w:sz="0" w:space="0" w:color="auto"/>
        <w:bottom w:val="none" w:sz="0" w:space="0" w:color="auto"/>
        <w:right w:val="none" w:sz="0" w:space="0" w:color="auto"/>
      </w:divBdr>
    </w:div>
    <w:div w:id="156448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search.apml.gov.r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ml.gov.rs/dokument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pml.gov.rs/biblioteka" TargetMode="External"/><Relationship Id="rId4" Type="http://schemas.openxmlformats.org/officeDocument/2006/relationships/settings" Target="settings.xml"/><Relationship Id="rId9" Type="http://schemas.openxmlformats.org/officeDocument/2006/relationships/hyperlink" Target="http://www.apml.gov.rs/biblioteka"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3CF36-6B1C-4D36-8F75-CEAA4F0DE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31C78706</Template>
  <TotalTime>0</TotalTime>
  <Pages>1</Pages>
  <Words>4849</Words>
  <Characters>27641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2024-11-27T13:34:00Z</dcterms:created>
  <dcterms:modified xsi:type="dcterms:W3CDTF">2024-11-27T13:34:00Z</dcterms:modified>
</cp:coreProperties>
</file>